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C60A" w14:textId="0F2199F9" w:rsidR="00174CBD" w:rsidRPr="00174CBD" w:rsidRDefault="00062A33" w:rsidP="00174CBD">
      <w:pPr>
        <w:rPr>
          <w:rFonts w:ascii="Times New Roman" w:eastAsia="Times New Roman" w:hAnsi="Times New Roman" w:cs="Times New Roman"/>
        </w:rPr>
      </w:pPr>
      <w:r w:rsidRPr="00174CBD">
        <w:rPr>
          <w:rFonts w:ascii="Times New Roman" w:eastAsia="Times New Roman" w:hAnsi="Times New Roman" w:cs="Times New Roman"/>
          <w:noProof/>
        </w:rPr>
        <w:drawing>
          <wp:anchor distT="0" distB="0" distL="114300" distR="114300" simplePos="0" relativeHeight="251658240" behindDoc="0" locked="0" layoutInCell="1" allowOverlap="1" wp14:anchorId="6BB02023" wp14:editId="72FD1242">
            <wp:simplePos x="0" y="0"/>
            <wp:positionH relativeFrom="margin">
              <wp:posOffset>-127000</wp:posOffset>
            </wp:positionH>
            <wp:positionV relativeFrom="margin">
              <wp:posOffset>5080</wp:posOffset>
            </wp:positionV>
            <wp:extent cx="1960880" cy="2233930"/>
            <wp:effectExtent l="0" t="0" r="0" b="1270"/>
            <wp:wrapSquare wrapText="bothSides"/>
            <wp:docPr id="2" name="Picture 2" descr="page1image750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504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880"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C90">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3C560E10" wp14:editId="74A57A10">
                <wp:simplePos x="0" y="0"/>
                <wp:positionH relativeFrom="column">
                  <wp:posOffset>-455271</wp:posOffset>
                </wp:positionH>
                <wp:positionV relativeFrom="paragraph">
                  <wp:posOffset>-100765</wp:posOffset>
                </wp:positionV>
                <wp:extent cx="7743463" cy="0"/>
                <wp:effectExtent l="0" t="38100" r="29210" b="38100"/>
                <wp:wrapNone/>
                <wp:docPr id="4" name="Straight Connector 4"/>
                <wp:cNvGraphicFramePr/>
                <a:graphic xmlns:a="http://schemas.openxmlformats.org/drawingml/2006/main">
                  <a:graphicData uri="http://schemas.microsoft.com/office/word/2010/wordprocessingShape">
                    <wps:wsp>
                      <wps:cNvCnPr/>
                      <wps:spPr>
                        <a:xfrm>
                          <a:off x="0" y="0"/>
                          <a:ext cx="7743463" cy="0"/>
                        </a:xfrm>
                        <a:prstGeom prst="line">
                          <a:avLst/>
                        </a:prstGeom>
                        <a:ln w="76200">
                          <a:solidFill>
                            <a:srgbClr val="BB23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B79D17">
              <v:line id="Straight Connector 4"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b2353" strokeweight="6pt" from="-35.85pt,-7.95pt" to="573.85pt,-7.95pt" w14:anchorId="12452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">
                <v:stroke joinstyle="miter"/>
              </v:line>
            </w:pict>
          </mc:Fallback>
        </mc:AlternateContent>
      </w:r>
      <w:r w:rsidR="00905CD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D1765AC" wp14:editId="17E785B3">
                <wp:simplePos x="0" y="0"/>
                <wp:positionH relativeFrom="column">
                  <wp:posOffset>-457200</wp:posOffset>
                </wp:positionH>
                <wp:positionV relativeFrom="paragraph">
                  <wp:posOffset>-260429</wp:posOffset>
                </wp:positionV>
                <wp:extent cx="7743463" cy="0"/>
                <wp:effectExtent l="0" t="38100" r="29210" b="38100"/>
                <wp:wrapNone/>
                <wp:docPr id="3" name="Straight Connector 3"/>
                <wp:cNvGraphicFramePr/>
                <a:graphic xmlns:a="http://schemas.openxmlformats.org/drawingml/2006/main">
                  <a:graphicData uri="http://schemas.microsoft.com/office/word/2010/wordprocessingShape">
                    <wps:wsp>
                      <wps:cNvCnPr/>
                      <wps:spPr>
                        <a:xfrm>
                          <a:off x="0" y="0"/>
                          <a:ext cx="7743463" cy="0"/>
                        </a:xfrm>
                        <a:prstGeom prst="line">
                          <a:avLst/>
                        </a:prstGeom>
                        <a:ln w="76200">
                          <a:solidFill>
                            <a:srgbClr val="F37F8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887640">
              <v:line id="Straight Connector 3"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f37f89" strokeweight="6pt" from="-36pt,-20.5pt" to="573.7pt,-20.5pt" w14:anchorId="3AF45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">
                <v:stroke joinstyle="miter"/>
              </v:line>
            </w:pict>
          </mc:Fallback>
        </mc:AlternateContent>
      </w:r>
      <w:r w:rsidR="00174CBD" w:rsidRPr="00174CBD">
        <w:rPr>
          <w:rFonts w:ascii="Times New Roman" w:eastAsia="Times New Roman" w:hAnsi="Times New Roman" w:cs="Times New Roman"/>
        </w:rPr>
        <w:fldChar w:fldCharType="begin"/>
      </w:r>
      <w:r w:rsidR="00DD1FF0">
        <w:rPr>
          <w:rFonts w:ascii="Times New Roman" w:eastAsia="Times New Roman" w:hAnsi="Times New Roman" w:cs="Times New Roman"/>
        </w:rPr>
        <w:instrText xml:space="preserve"> INCLUDEPICTURE "C:\\var\\folders\\7y\\2fd5jykj705fqzv_qhfc9sg00000gn\\T\\com.microsoft.Word\\WebArchiveCopyPasteTempFiles\\page1image7504288" \* MERGEFORMAT </w:instrText>
      </w:r>
      <w:r w:rsidR="00174CBD" w:rsidRPr="00174CBD">
        <w:rPr>
          <w:rFonts w:ascii="Times New Roman" w:eastAsia="Times New Roman" w:hAnsi="Times New Roman" w:cs="Times New Roman"/>
        </w:rPr>
        <w:fldChar w:fldCharType="end"/>
      </w:r>
    </w:p>
    <w:p w14:paraId="76244471" w14:textId="394C8235" w:rsidR="00161A59" w:rsidRPr="00AE6041" w:rsidRDefault="00277210">
      <w:pPr>
        <w:rPr>
          <w:rFonts w:ascii="Cambria" w:hAnsi="Cambria"/>
          <w:b/>
          <w:bCs/>
          <w:sz w:val="28"/>
          <w:szCs w:val="28"/>
        </w:rPr>
      </w:pPr>
      <w:r>
        <w:rPr>
          <w:rFonts w:ascii="Cambria" w:hAnsi="Cambria"/>
          <w:b/>
          <w:bCs/>
          <w:sz w:val="28"/>
          <w:szCs w:val="28"/>
        </w:rPr>
        <w:t>9</w:t>
      </w:r>
      <w:r w:rsidR="00AE6041" w:rsidRPr="00AE6041">
        <w:rPr>
          <w:rFonts w:ascii="Cambria" w:hAnsi="Cambria"/>
          <w:b/>
          <w:bCs/>
          <w:sz w:val="28"/>
          <w:szCs w:val="28"/>
          <w:vertAlign w:val="superscript"/>
        </w:rPr>
        <w:t>th</w:t>
      </w:r>
      <w:r w:rsidR="00AE6041" w:rsidRPr="00AE6041">
        <w:rPr>
          <w:rFonts w:ascii="Cambria" w:hAnsi="Cambria"/>
          <w:b/>
          <w:bCs/>
          <w:sz w:val="28"/>
          <w:szCs w:val="28"/>
        </w:rPr>
        <w:t xml:space="preserve"> Annual Current Concepts in Spinal Cord Injury Rehabilitation</w:t>
      </w:r>
    </w:p>
    <w:p w14:paraId="039AF4A3" w14:textId="08A99F73" w:rsidR="00AE6041" w:rsidRPr="00AE6041" w:rsidRDefault="00AE6041">
      <w:pPr>
        <w:rPr>
          <w:rFonts w:ascii="Cambria" w:hAnsi="Cambria"/>
          <w:sz w:val="28"/>
          <w:szCs w:val="28"/>
        </w:rPr>
      </w:pPr>
    </w:p>
    <w:p w14:paraId="6B8591DB" w14:textId="79712521" w:rsidR="00EC45DA" w:rsidRPr="00AE6041" w:rsidRDefault="00277210">
      <w:pPr>
        <w:rPr>
          <w:rFonts w:ascii="Cambria" w:hAnsi="Cambria"/>
          <w:sz w:val="28"/>
          <w:szCs w:val="28"/>
        </w:rPr>
      </w:pPr>
      <w:r>
        <w:rPr>
          <w:rFonts w:ascii="Cambria" w:hAnsi="Cambria"/>
          <w:sz w:val="28"/>
          <w:szCs w:val="28"/>
        </w:rPr>
        <w:t>May 18</w:t>
      </w:r>
      <w:r w:rsidR="00301715">
        <w:rPr>
          <w:rFonts w:ascii="Cambria" w:hAnsi="Cambria"/>
          <w:sz w:val="28"/>
          <w:szCs w:val="28"/>
        </w:rPr>
        <w:t>, 202</w:t>
      </w:r>
      <w:r>
        <w:rPr>
          <w:rFonts w:ascii="Cambria" w:hAnsi="Cambria"/>
          <w:sz w:val="28"/>
          <w:szCs w:val="28"/>
        </w:rPr>
        <w:t>4</w:t>
      </w:r>
    </w:p>
    <w:p w14:paraId="246627FF" w14:textId="0E9BD54C" w:rsidR="00AE6041" w:rsidRDefault="00301715">
      <w:pPr>
        <w:rPr>
          <w:rFonts w:ascii="Cambria" w:hAnsi="Cambria"/>
          <w:sz w:val="28"/>
          <w:szCs w:val="28"/>
        </w:rPr>
      </w:pPr>
      <w:r>
        <w:rPr>
          <w:rFonts w:ascii="Cambria" w:hAnsi="Cambria"/>
          <w:sz w:val="28"/>
          <w:szCs w:val="28"/>
        </w:rPr>
        <w:t>UPMC Mercy</w:t>
      </w:r>
      <w:r w:rsidR="00277210">
        <w:rPr>
          <w:rFonts w:ascii="Cambria" w:hAnsi="Cambria"/>
          <w:sz w:val="28"/>
          <w:szCs w:val="28"/>
        </w:rPr>
        <w:t xml:space="preserve"> Pavilion</w:t>
      </w:r>
    </w:p>
    <w:p w14:paraId="54EF825E" w14:textId="4286DDEA" w:rsidR="00301715" w:rsidRPr="00AE6041" w:rsidRDefault="00277210">
      <w:pPr>
        <w:rPr>
          <w:rFonts w:ascii="Cambria" w:hAnsi="Cambria"/>
          <w:sz w:val="28"/>
          <w:szCs w:val="28"/>
        </w:rPr>
      </w:pPr>
      <w:r>
        <w:rPr>
          <w:rFonts w:ascii="Cambria" w:hAnsi="Cambria"/>
          <w:sz w:val="28"/>
          <w:szCs w:val="28"/>
        </w:rPr>
        <w:t>1622</w:t>
      </w:r>
      <w:r w:rsidR="00301715">
        <w:rPr>
          <w:rFonts w:ascii="Cambria" w:hAnsi="Cambria"/>
          <w:sz w:val="28"/>
          <w:szCs w:val="28"/>
        </w:rPr>
        <w:t xml:space="preserve"> Locust St. Pittsburgh, PA 15219</w:t>
      </w:r>
    </w:p>
    <w:p w14:paraId="18D7B483" w14:textId="2634CA4D" w:rsidR="00AE6041" w:rsidRDefault="00AE6041"/>
    <w:p w14:paraId="5241B51A" w14:textId="7303FFD6" w:rsidR="00AE6041" w:rsidRPr="00AE6041" w:rsidRDefault="00AE6041">
      <w:pPr>
        <w:rPr>
          <w:rFonts w:ascii="Arial" w:hAnsi="Arial" w:cs="Arial"/>
          <w:i/>
          <w:iCs/>
          <w:sz w:val="20"/>
          <w:szCs w:val="20"/>
        </w:rPr>
      </w:pPr>
      <w:r w:rsidRPr="00AE6041">
        <w:rPr>
          <w:rFonts w:ascii="Arial" w:hAnsi="Arial" w:cs="Arial"/>
          <w:i/>
          <w:iCs/>
          <w:sz w:val="20"/>
          <w:szCs w:val="20"/>
        </w:rPr>
        <w:t>Sponsored by:</w:t>
      </w:r>
    </w:p>
    <w:p w14:paraId="786E9993" w14:textId="25D7353E" w:rsidR="00AE6041" w:rsidRPr="00AE6041" w:rsidRDefault="00AE6041">
      <w:pPr>
        <w:rPr>
          <w:rFonts w:ascii="Arial" w:hAnsi="Arial" w:cs="Arial"/>
          <w:i/>
          <w:iCs/>
          <w:sz w:val="20"/>
          <w:szCs w:val="20"/>
        </w:rPr>
      </w:pPr>
      <w:r w:rsidRPr="00AE6041">
        <w:rPr>
          <w:rFonts w:ascii="Arial" w:hAnsi="Arial" w:cs="Arial"/>
          <w:i/>
          <w:iCs/>
          <w:sz w:val="20"/>
          <w:szCs w:val="20"/>
        </w:rPr>
        <w:t>UPMC Rehabilitation Institute, Center for Spinal Cord Injury</w:t>
      </w:r>
    </w:p>
    <w:p w14:paraId="4C2252B4" w14:textId="30198CD9" w:rsidR="00AE6041" w:rsidRPr="00AE6041" w:rsidRDefault="00AE6041">
      <w:pPr>
        <w:rPr>
          <w:rFonts w:ascii="Arial" w:hAnsi="Arial" w:cs="Arial"/>
          <w:i/>
          <w:iCs/>
          <w:sz w:val="20"/>
          <w:szCs w:val="20"/>
        </w:rPr>
      </w:pPr>
      <w:r w:rsidRPr="00AE6041">
        <w:rPr>
          <w:rFonts w:ascii="Arial" w:hAnsi="Arial" w:cs="Arial"/>
          <w:i/>
          <w:iCs/>
          <w:sz w:val="20"/>
          <w:szCs w:val="20"/>
        </w:rPr>
        <w:t>UPMC Center for Continuing Education in the Health Sciences</w:t>
      </w:r>
    </w:p>
    <w:p w14:paraId="4DEE1AD3" w14:textId="096C4F35" w:rsidR="00AE6041" w:rsidRPr="00AE6041" w:rsidRDefault="00AE6041">
      <w:pPr>
        <w:rPr>
          <w:rFonts w:ascii="Arial" w:hAnsi="Arial" w:cs="Arial"/>
          <w:i/>
          <w:iCs/>
          <w:sz w:val="20"/>
          <w:szCs w:val="20"/>
        </w:rPr>
      </w:pPr>
      <w:r w:rsidRPr="00AE6041">
        <w:rPr>
          <w:rFonts w:ascii="Arial" w:hAnsi="Arial" w:cs="Arial"/>
          <w:i/>
          <w:iCs/>
          <w:sz w:val="20"/>
          <w:szCs w:val="20"/>
        </w:rPr>
        <w:t>University of Pittsburgh School of Medicine Department of Physical Medicine &amp; Rehabilitation</w:t>
      </w:r>
    </w:p>
    <w:p w14:paraId="036EC840" w14:textId="6E56A2BE" w:rsidR="00AE6041" w:rsidRDefault="00E56C90">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7FC84332" wp14:editId="5F699C34">
                <wp:simplePos x="0" y="0"/>
                <wp:positionH relativeFrom="column">
                  <wp:posOffset>-452859</wp:posOffset>
                </wp:positionH>
                <wp:positionV relativeFrom="paragraph">
                  <wp:posOffset>82052</wp:posOffset>
                </wp:positionV>
                <wp:extent cx="7743463" cy="0"/>
                <wp:effectExtent l="0" t="38100" r="29210" b="38100"/>
                <wp:wrapNone/>
                <wp:docPr id="5" name="Straight Connector 5"/>
                <wp:cNvGraphicFramePr/>
                <a:graphic xmlns:a="http://schemas.openxmlformats.org/drawingml/2006/main">
                  <a:graphicData uri="http://schemas.microsoft.com/office/word/2010/wordprocessingShape">
                    <wps:wsp>
                      <wps:cNvCnPr/>
                      <wps:spPr>
                        <a:xfrm>
                          <a:off x="0" y="0"/>
                          <a:ext cx="7743463" cy="0"/>
                        </a:xfrm>
                        <a:prstGeom prst="line">
                          <a:avLst/>
                        </a:prstGeom>
                        <a:ln w="76200">
                          <a:solidFill>
                            <a:srgbClr val="F37F8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42D9AA">
              <v:line id="Straight Connector 5"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f37f89" strokeweight="6pt" from="-35.65pt,6.45pt" to="574.05pt,6.45pt" w14:anchorId="067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">
                <v:stroke joinstyle="miter"/>
              </v:line>
            </w:pict>
          </mc:Fallback>
        </mc:AlternateContent>
      </w:r>
    </w:p>
    <w:p w14:paraId="766D4964" w14:textId="181F90B3" w:rsidR="00AE6041" w:rsidRPr="00AE6041" w:rsidRDefault="00AE6041">
      <w:pPr>
        <w:rPr>
          <w:rFonts w:ascii="Cambria" w:hAnsi="Cambria"/>
          <w:b/>
          <w:bCs/>
        </w:rPr>
      </w:pPr>
      <w:r w:rsidRPr="00AE6041">
        <w:rPr>
          <w:rFonts w:ascii="Cambria" w:hAnsi="Cambria"/>
          <w:b/>
          <w:bCs/>
        </w:rPr>
        <w:t>Overview</w:t>
      </w:r>
    </w:p>
    <w:p w14:paraId="142B51D1" w14:textId="2014D9EA" w:rsidR="00AE6041" w:rsidRPr="00AE6041" w:rsidRDefault="00AE6041" w:rsidP="00AE6041">
      <w:pPr>
        <w:rPr>
          <w:rFonts w:ascii="Arial" w:hAnsi="Arial" w:cs="Arial"/>
        </w:rPr>
      </w:pPr>
      <w:r w:rsidRPr="00AE6041">
        <w:rPr>
          <w:rFonts w:ascii="Arial" w:hAnsi="Arial" w:cs="Arial"/>
        </w:rPr>
        <w:t xml:space="preserve">Nearly 18,000 individuals in the U.S. sustain a traumatic </w:t>
      </w:r>
      <w:r w:rsidR="009F24D2">
        <w:rPr>
          <w:rFonts w:ascii="Arial" w:hAnsi="Arial" w:cs="Arial"/>
        </w:rPr>
        <w:t>s</w:t>
      </w:r>
      <w:r w:rsidRPr="00AE6041">
        <w:rPr>
          <w:rFonts w:ascii="Arial" w:hAnsi="Arial" w:cs="Arial"/>
        </w:rPr>
        <w:t xml:space="preserve">pinal </w:t>
      </w:r>
      <w:r w:rsidR="009F24D2">
        <w:rPr>
          <w:rFonts w:ascii="Arial" w:hAnsi="Arial" w:cs="Arial"/>
        </w:rPr>
        <w:t>c</w:t>
      </w:r>
      <w:r w:rsidRPr="00AE6041">
        <w:rPr>
          <w:rFonts w:ascii="Arial" w:hAnsi="Arial" w:cs="Arial"/>
        </w:rPr>
        <w:t xml:space="preserve">ord </w:t>
      </w:r>
      <w:r w:rsidR="009F24D2">
        <w:rPr>
          <w:rFonts w:ascii="Arial" w:hAnsi="Arial" w:cs="Arial"/>
        </w:rPr>
        <w:t>i</w:t>
      </w:r>
      <w:r w:rsidRPr="00AE6041">
        <w:rPr>
          <w:rFonts w:ascii="Arial" w:hAnsi="Arial" w:cs="Arial"/>
        </w:rPr>
        <w:t>njury</w:t>
      </w:r>
      <w:r w:rsidR="009F24D2">
        <w:rPr>
          <w:rFonts w:ascii="Arial" w:hAnsi="Arial" w:cs="Arial"/>
        </w:rPr>
        <w:t xml:space="preserve"> (SCI)</w:t>
      </w:r>
      <w:r w:rsidRPr="00AE6041">
        <w:rPr>
          <w:rFonts w:ascii="Arial" w:hAnsi="Arial" w:cs="Arial"/>
        </w:rPr>
        <w:t xml:space="preserve"> each year. Additionally, while non-traumatic SCI can be difficult to track, it is estimated to be roughly the same amount as traumatic injuries per year. The care of persons with SCI requires an interdisciplinary approach across the continuum of care. Providers should be aware of current evidence and care techniques for both traumatic and non-traumatic</w:t>
      </w:r>
      <w:r w:rsidR="009F24D2">
        <w:rPr>
          <w:rFonts w:ascii="Arial" w:hAnsi="Arial" w:cs="Arial"/>
        </w:rPr>
        <w:t xml:space="preserve"> SCI</w:t>
      </w:r>
      <w:r w:rsidRPr="00AE6041">
        <w:rPr>
          <w:rFonts w:ascii="Arial" w:hAnsi="Arial" w:cs="Arial"/>
        </w:rPr>
        <w:t xml:space="preserve"> across the continuum from initial injury, medical complications, many phases of rehab, and community reintegration. The </w:t>
      </w:r>
      <w:r w:rsidR="00DC1805">
        <w:rPr>
          <w:rFonts w:ascii="Arial" w:hAnsi="Arial" w:cs="Arial"/>
        </w:rPr>
        <w:t>8</w:t>
      </w:r>
      <w:r w:rsidRPr="00AE6041">
        <w:rPr>
          <w:rFonts w:ascii="Arial" w:hAnsi="Arial" w:cs="Arial"/>
        </w:rPr>
        <w:t xml:space="preserve">th </w:t>
      </w:r>
      <w:r w:rsidR="009F24D2">
        <w:rPr>
          <w:rFonts w:ascii="Arial" w:hAnsi="Arial" w:cs="Arial"/>
        </w:rPr>
        <w:t>A</w:t>
      </w:r>
      <w:r w:rsidRPr="00AE6041">
        <w:rPr>
          <w:rFonts w:ascii="Arial" w:hAnsi="Arial" w:cs="Arial"/>
        </w:rPr>
        <w:t xml:space="preserve">nnual Current Concepts in Spinal Cord </w:t>
      </w:r>
      <w:r w:rsidR="009F24D2">
        <w:rPr>
          <w:rFonts w:ascii="Arial" w:hAnsi="Arial" w:cs="Arial"/>
        </w:rPr>
        <w:t xml:space="preserve">Injury </w:t>
      </w:r>
      <w:r w:rsidRPr="00AE6041">
        <w:rPr>
          <w:rFonts w:ascii="Arial" w:hAnsi="Arial" w:cs="Arial"/>
        </w:rPr>
        <w:t>Rehabilitation will introduce and review a variety of topics relevant to persons with SCI. Topics will focus on areas important to all team members, throughout the continuum of care. Current Concepts in Spinal Cord Injury Rehabilitation will address, through lectures and discussion, the treatments and strategies employed at the UPMC Rehabilitation Institute. Conference goals are in line with the missions of the Department of Physical Medicine and Rehabilitation and the UPMC Rehabilitation Institute to advance health, expand knowledge, and improve care through research, teaching rehabilitation services, and medical care.</w:t>
      </w:r>
    </w:p>
    <w:p w14:paraId="34A1C333" w14:textId="3CCA4D6D" w:rsidR="00AE6041" w:rsidRDefault="00AE6041" w:rsidP="00AE6041"/>
    <w:p w14:paraId="38091688" w14:textId="2FCF815D" w:rsidR="00AE6041" w:rsidRDefault="00AE6041" w:rsidP="00AE6041">
      <w:pPr>
        <w:rPr>
          <w:rFonts w:ascii="Cambria" w:hAnsi="Cambria"/>
          <w:b/>
          <w:bCs/>
        </w:rPr>
      </w:pPr>
      <w:r w:rsidRPr="00AE6041">
        <w:rPr>
          <w:rFonts w:ascii="Cambria" w:hAnsi="Cambria"/>
          <w:b/>
          <w:bCs/>
        </w:rPr>
        <w:t>Learning Objectives</w:t>
      </w:r>
    </w:p>
    <w:p w14:paraId="5A080ABC" w14:textId="77777777" w:rsidR="00277210" w:rsidRPr="00277210" w:rsidRDefault="00277210" w:rsidP="00277210">
      <w:pPr>
        <w:pStyle w:val="ListParagraph"/>
        <w:numPr>
          <w:ilvl w:val="0"/>
          <w:numId w:val="12"/>
        </w:numPr>
        <w:rPr>
          <w:rFonts w:ascii="Arial" w:hAnsi="Arial" w:cs="Arial"/>
        </w:rPr>
      </w:pPr>
      <w:r w:rsidRPr="00277210">
        <w:rPr>
          <w:rFonts w:ascii="Arial" w:hAnsi="Arial" w:cs="Arial"/>
        </w:rPr>
        <w:t>Be able to identify, assess and implement intervention for various causes and types of shoulder pain.  </w:t>
      </w:r>
    </w:p>
    <w:p w14:paraId="0190A18C" w14:textId="77777777" w:rsidR="00277210" w:rsidRPr="00277210" w:rsidRDefault="00277210" w:rsidP="00277210">
      <w:pPr>
        <w:pStyle w:val="ListParagraph"/>
        <w:numPr>
          <w:ilvl w:val="0"/>
          <w:numId w:val="12"/>
        </w:numPr>
        <w:rPr>
          <w:rFonts w:ascii="Arial" w:hAnsi="Arial" w:cs="Arial"/>
        </w:rPr>
      </w:pPr>
      <w:r w:rsidRPr="00277210">
        <w:rPr>
          <w:rFonts w:ascii="Arial" w:hAnsi="Arial" w:cs="Arial"/>
        </w:rPr>
        <w:t>Utilize strategies to enhance mental health and coping/adjustment skills for patients and caregivers post SCI.  </w:t>
      </w:r>
    </w:p>
    <w:p w14:paraId="249223C5" w14:textId="01FF7195" w:rsidR="00277210" w:rsidRPr="00277210" w:rsidRDefault="00277210" w:rsidP="00277210">
      <w:pPr>
        <w:pStyle w:val="ListParagraph"/>
        <w:numPr>
          <w:ilvl w:val="0"/>
          <w:numId w:val="12"/>
        </w:numPr>
        <w:rPr>
          <w:rFonts w:ascii="Arial" w:hAnsi="Arial" w:cs="Arial"/>
        </w:rPr>
      </w:pPr>
      <w:r w:rsidRPr="00277210">
        <w:rPr>
          <w:rFonts w:ascii="Arial" w:hAnsi="Arial" w:cs="Arial"/>
        </w:rPr>
        <w:t>Recognize and employ updated technology to increase community discharge and independence at home. </w:t>
      </w:r>
    </w:p>
    <w:p w14:paraId="157300FB" w14:textId="2C9BDC6D" w:rsidR="00277210" w:rsidRPr="00277210" w:rsidRDefault="00277210" w:rsidP="00277210">
      <w:pPr>
        <w:pStyle w:val="ListParagraph"/>
        <w:numPr>
          <w:ilvl w:val="0"/>
          <w:numId w:val="12"/>
        </w:numPr>
        <w:rPr>
          <w:rFonts w:ascii="Arial" w:hAnsi="Arial" w:cs="Arial"/>
        </w:rPr>
      </w:pPr>
      <w:r w:rsidRPr="00277210">
        <w:rPr>
          <w:rFonts w:ascii="Arial" w:hAnsi="Arial" w:cs="Arial"/>
        </w:rPr>
        <w:t>Demonstrate accurate wheelchair assessment and fitting for all types of chairs.  </w:t>
      </w:r>
    </w:p>
    <w:p w14:paraId="77F955F0" w14:textId="77777777" w:rsidR="00277210" w:rsidRPr="00277210" w:rsidRDefault="00277210" w:rsidP="00277210">
      <w:pPr>
        <w:pStyle w:val="ListParagraph"/>
        <w:numPr>
          <w:ilvl w:val="0"/>
          <w:numId w:val="12"/>
        </w:numPr>
        <w:rPr>
          <w:rFonts w:ascii="Arial" w:hAnsi="Arial" w:cs="Arial"/>
        </w:rPr>
      </w:pPr>
      <w:r w:rsidRPr="00277210">
        <w:rPr>
          <w:rFonts w:ascii="Arial" w:hAnsi="Arial" w:cs="Arial"/>
        </w:rPr>
        <w:t>Practice gait training techniques unique to SCI patients.  </w:t>
      </w:r>
    </w:p>
    <w:p w14:paraId="3362DBF3" w14:textId="77777777" w:rsidR="00277210" w:rsidRPr="00277210" w:rsidRDefault="00277210" w:rsidP="00277210">
      <w:pPr>
        <w:pStyle w:val="ListParagraph"/>
        <w:numPr>
          <w:ilvl w:val="0"/>
          <w:numId w:val="12"/>
        </w:numPr>
        <w:rPr>
          <w:rFonts w:ascii="Arial" w:hAnsi="Arial" w:cs="Arial"/>
        </w:rPr>
      </w:pPr>
      <w:r w:rsidRPr="00277210">
        <w:rPr>
          <w:rFonts w:ascii="Arial" w:hAnsi="Arial" w:cs="Arial"/>
        </w:rPr>
        <w:t>Experiment with setup and design strategies to maximize the ability to functionally use a wheelchair in the home.  </w:t>
      </w:r>
    </w:p>
    <w:p w14:paraId="33496223" w14:textId="495AD21F" w:rsidR="0010460F" w:rsidRPr="00032064" w:rsidRDefault="00032064" w:rsidP="00277210">
      <w:pPr>
        <w:pStyle w:val="ListParagraph"/>
        <w:rPr>
          <w:rFonts w:ascii="Arial" w:hAnsi="Arial" w:cs="Arial"/>
        </w:rPr>
      </w:pPr>
      <w:r w:rsidRPr="00032064">
        <w:rPr>
          <w:rFonts w:ascii="Arial" w:hAnsi="Arial" w:cs="Arial"/>
        </w:rPr>
        <w:t xml:space="preserve"> </w:t>
      </w:r>
    </w:p>
    <w:p w14:paraId="30C0FD4F" w14:textId="77777777" w:rsidR="0010460F" w:rsidRPr="00AE6041" w:rsidRDefault="0010460F" w:rsidP="00AE6041">
      <w:pPr>
        <w:rPr>
          <w:rFonts w:ascii="Cambria" w:hAnsi="Cambria"/>
          <w:b/>
          <w:bCs/>
        </w:rPr>
      </w:pPr>
    </w:p>
    <w:p w14:paraId="0B4A1A45" w14:textId="1B3F5E45" w:rsidR="00AE6041" w:rsidRPr="00AE6041" w:rsidRDefault="00AE6041" w:rsidP="00AE6041">
      <w:pPr>
        <w:rPr>
          <w:rFonts w:ascii="Cambria" w:hAnsi="Cambria"/>
          <w:b/>
          <w:bCs/>
        </w:rPr>
      </w:pPr>
      <w:r w:rsidRPr="00AE6041">
        <w:rPr>
          <w:rFonts w:ascii="Cambria" w:hAnsi="Cambria"/>
          <w:b/>
          <w:bCs/>
        </w:rPr>
        <w:t>Target Audience</w:t>
      </w:r>
    </w:p>
    <w:p w14:paraId="69104FA3" w14:textId="55CBAD1A" w:rsidR="00AE6041" w:rsidRDefault="00AE6041" w:rsidP="00AE6041">
      <w:pPr>
        <w:rPr>
          <w:rFonts w:ascii="Arial" w:hAnsi="Arial" w:cs="Arial"/>
        </w:rPr>
      </w:pPr>
      <w:r w:rsidRPr="00AE6041">
        <w:rPr>
          <w:rFonts w:ascii="Arial" w:hAnsi="Arial" w:cs="Arial"/>
        </w:rPr>
        <w:t>Nurses, physical therapists, occupational therapists, case managers, physiatrists/physicians, fellows, and residents involved with the acute care and rehabilitation of persons with spinal cord injury are encouraged to attend.</w:t>
      </w:r>
    </w:p>
    <w:p w14:paraId="7C64AFDB" w14:textId="77777777" w:rsidR="00EA12DB" w:rsidRDefault="00EA12DB" w:rsidP="00AE6041">
      <w:pPr>
        <w:rPr>
          <w:rFonts w:ascii="Arial" w:hAnsi="Arial" w:cs="Arial"/>
        </w:rPr>
      </w:pPr>
    </w:p>
    <w:tbl>
      <w:tblPr>
        <w:tblW w:w="10800" w:type="dxa"/>
        <w:tblInd w:w="-5" w:type="dxa"/>
        <w:tblCellMar>
          <w:left w:w="0" w:type="dxa"/>
          <w:right w:w="0" w:type="dxa"/>
        </w:tblCellMar>
        <w:tblLook w:val="04A0" w:firstRow="1" w:lastRow="0" w:firstColumn="1" w:lastColumn="0" w:noHBand="0" w:noVBand="1"/>
      </w:tblPr>
      <w:tblGrid>
        <w:gridCol w:w="2435"/>
        <w:gridCol w:w="4500"/>
        <w:gridCol w:w="3865"/>
      </w:tblGrid>
      <w:tr w:rsidR="00350B17" w:rsidRPr="00476D5C" w14:paraId="08E01DBF" w14:textId="77777777" w:rsidTr="5E7E9C6A">
        <w:trPr>
          <w:trHeight w:val="373"/>
        </w:trPr>
        <w:tc>
          <w:tcPr>
            <w:tcW w:w="10800" w:type="dxa"/>
            <w:gridSpan w:val="3"/>
          </w:tcPr>
          <w:p w14:paraId="232EB59A" w14:textId="77777777" w:rsidR="00277210" w:rsidRDefault="00277210" w:rsidP="00930665">
            <w:pPr>
              <w:rPr>
                <w:rFonts w:ascii="Cambria" w:hAnsi="Cambria"/>
                <w:b/>
                <w:bCs/>
              </w:rPr>
            </w:pPr>
          </w:p>
          <w:p w14:paraId="70D31C49" w14:textId="77777777" w:rsidR="00277210" w:rsidRDefault="00277210" w:rsidP="00930665">
            <w:pPr>
              <w:rPr>
                <w:rFonts w:ascii="Cambria" w:hAnsi="Cambria"/>
                <w:b/>
                <w:bCs/>
              </w:rPr>
            </w:pPr>
          </w:p>
          <w:p w14:paraId="557D5BD0" w14:textId="77777777" w:rsidR="00277210" w:rsidRDefault="00277210" w:rsidP="00930665">
            <w:pPr>
              <w:rPr>
                <w:rFonts w:ascii="Cambria" w:hAnsi="Cambria"/>
                <w:b/>
                <w:bCs/>
              </w:rPr>
            </w:pPr>
          </w:p>
          <w:p w14:paraId="15566F5E" w14:textId="77777777" w:rsidR="00277210" w:rsidRDefault="00277210" w:rsidP="00930665">
            <w:pPr>
              <w:rPr>
                <w:rFonts w:ascii="Cambria" w:hAnsi="Cambria"/>
                <w:b/>
                <w:bCs/>
              </w:rPr>
            </w:pPr>
          </w:p>
          <w:p w14:paraId="1C7D2AD0" w14:textId="453820FD" w:rsidR="00350B17" w:rsidRDefault="00350B17" w:rsidP="00930665">
            <w:pPr>
              <w:rPr>
                <w:rFonts w:ascii="Cambria" w:hAnsi="Cambria"/>
                <w:b/>
                <w:bCs/>
              </w:rPr>
            </w:pPr>
            <w:r>
              <w:rPr>
                <w:rFonts w:ascii="Cambria" w:hAnsi="Cambria"/>
                <w:b/>
                <w:bCs/>
              </w:rPr>
              <w:lastRenderedPageBreak/>
              <w:t>Program Schedule</w:t>
            </w:r>
          </w:p>
        </w:tc>
      </w:tr>
      <w:tr w:rsidR="001D6419" w:rsidRPr="00476D5C" w14:paraId="3A566361" w14:textId="77777777" w:rsidTr="5E7E9C6A">
        <w:trPr>
          <w:trHeight w:val="392"/>
        </w:trPr>
        <w:tc>
          <w:tcPr>
            <w:tcW w:w="2435" w:type="dxa"/>
            <w:tcMar>
              <w:top w:w="58" w:type="dxa"/>
              <w:left w:w="58" w:type="dxa"/>
              <w:bottom w:w="58" w:type="dxa"/>
              <w:right w:w="58" w:type="dxa"/>
            </w:tcMar>
            <w:hideMark/>
          </w:tcPr>
          <w:p w14:paraId="1444DC8C" w14:textId="77777777" w:rsidR="001D6419" w:rsidRDefault="00277210" w:rsidP="00277210">
            <w:pPr>
              <w:widowControl w:val="0"/>
              <w:rPr>
                <w:rFonts w:ascii="Arial" w:hAnsi="Arial" w:cs="Arial"/>
              </w:rPr>
            </w:pPr>
            <w:r>
              <w:rPr>
                <w:rFonts w:ascii="Arial" w:hAnsi="Arial" w:cs="Arial"/>
              </w:rPr>
              <w:lastRenderedPageBreak/>
              <w:t>7:30</w:t>
            </w:r>
            <w:r w:rsidR="00427A2C">
              <w:rPr>
                <w:rFonts w:ascii="Arial" w:hAnsi="Arial" w:cs="Arial"/>
              </w:rPr>
              <w:t>-</w:t>
            </w:r>
            <w:r>
              <w:rPr>
                <w:rFonts w:ascii="Arial" w:hAnsi="Arial" w:cs="Arial"/>
              </w:rPr>
              <w:t>7:45</w:t>
            </w:r>
            <w:r w:rsidR="001D6419" w:rsidRPr="00AE6041">
              <w:rPr>
                <w:rFonts w:ascii="Arial" w:hAnsi="Arial" w:cs="Arial"/>
              </w:rPr>
              <w:t xml:space="preserve"> am</w:t>
            </w:r>
          </w:p>
          <w:p w14:paraId="5C2215D7" w14:textId="77777777" w:rsidR="00277210" w:rsidRDefault="00277210" w:rsidP="00277210">
            <w:pPr>
              <w:widowControl w:val="0"/>
              <w:rPr>
                <w:rFonts w:ascii="Arial" w:hAnsi="Arial" w:cs="Arial"/>
              </w:rPr>
            </w:pPr>
          </w:p>
          <w:p w14:paraId="18E1D3FF" w14:textId="1BAD2F80" w:rsidR="00277210" w:rsidRPr="00AE6041" w:rsidRDefault="00277210" w:rsidP="00277210">
            <w:pPr>
              <w:widowControl w:val="0"/>
              <w:rPr>
                <w:rFonts w:ascii="Arial" w:hAnsi="Arial" w:cs="Arial"/>
              </w:rPr>
            </w:pPr>
            <w:r>
              <w:rPr>
                <w:rFonts w:ascii="Arial" w:hAnsi="Arial" w:cs="Arial"/>
              </w:rPr>
              <w:t>7:45-8am</w:t>
            </w:r>
          </w:p>
        </w:tc>
        <w:tc>
          <w:tcPr>
            <w:tcW w:w="4500" w:type="dxa"/>
            <w:tcMar>
              <w:top w:w="58" w:type="dxa"/>
              <w:left w:w="58" w:type="dxa"/>
              <w:bottom w:w="58" w:type="dxa"/>
              <w:right w:w="58" w:type="dxa"/>
            </w:tcMar>
            <w:hideMark/>
          </w:tcPr>
          <w:p w14:paraId="2A8EAC8A" w14:textId="144FF0C2" w:rsidR="001D6419" w:rsidRDefault="001D6419" w:rsidP="00930665">
            <w:pPr>
              <w:widowControl w:val="0"/>
              <w:rPr>
                <w:rFonts w:ascii="Arial" w:hAnsi="Arial" w:cs="Arial"/>
              </w:rPr>
            </w:pPr>
            <w:r>
              <w:rPr>
                <w:rFonts w:ascii="Arial" w:hAnsi="Arial" w:cs="Arial"/>
              </w:rPr>
              <w:t>Sign-in</w:t>
            </w:r>
          </w:p>
          <w:p w14:paraId="519408CB" w14:textId="77777777" w:rsidR="001D6419" w:rsidRDefault="001D6419" w:rsidP="00930665">
            <w:pPr>
              <w:widowControl w:val="0"/>
              <w:rPr>
                <w:rFonts w:ascii="Arial" w:hAnsi="Arial" w:cs="Arial"/>
              </w:rPr>
            </w:pPr>
          </w:p>
          <w:p w14:paraId="3E7DE7E0" w14:textId="543711F8" w:rsidR="00277210" w:rsidRPr="00AE6041" w:rsidRDefault="00277210" w:rsidP="00930665">
            <w:pPr>
              <w:widowControl w:val="0"/>
              <w:rPr>
                <w:rFonts w:ascii="Arial" w:hAnsi="Arial" w:cs="Arial"/>
              </w:rPr>
            </w:pPr>
            <w:r>
              <w:rPr>
                <w:rFonts w:ascii="Arial" w:hAnsi="Arial" w:cs="Arial"/>
              </w:rPr>
              <w:t>Introductions/Agenda</w:t>
            </w:r>
          </w:p>
        </w:tc>
        <w:tc>
          <w:tcPr>
            <w:tcW w:w="3865" w:type="dxa"/>
          </w:tcPr>
          <w:p w14:paraId="37B9C874" w14:textId="144414BF" w:rsidR="001D6419" w:rsidRDefault="00427A2C" w:rsidP="00930665">
            <w:pPr>
              <w:widowControl w:val="0"/>
              <w:rPr>
                <w:rFonts w:ascii="Arial" w:hAnsi="Arial" w:cs="Arial"/>
              </w:rPr>
            </w:pPr>
            <w:r>
              <w:rPr>
                <w:rFonts w:ascii="Arial" w:hAnsi="Arial" w:cs="Arial"/>
              </w:rPr>
              <w:t>Dr</w:t>
            </w:r>
            <w:r w:rsidR="00277210">
              <w:rPr>
                <w:rFonts w:ascii="Arial" w:hAnsi="Arial" w:cs="Arial"/>
              </w:rPr>
              <w:t xml:space="preserve">. </w:t>
            </w:r>
            <w:r w:rsidR="004D4FFF">
              <w:rPr>
                <w:rFonts w:ascii="Arial" w:hAnsi="Arial" w:cs="Arial"/>
              </w:rPr>
              <w:t>Elizabeth</w:t>
            </w:r>
            <w:r w:rsidR="00277210">
              <w:rPr>
                <w:rFonts w:ascii="Arial" w:hAnsi="Arial" w:cs="Arial"/>
              </w:rPr>
              <w:t xml:space="preserve"> Stanley</w:t>
            </w:r>
          </w:p>
          <w:p w14:paraId="72608A0A" w14:textId="77777777" w:rsidR="00277210" w:rsidRDefault="00277210" w:rsidP="00277210">
            <w:pPr>
              <w:widowControl w:val="0"/>
              <w:rPr>
                <w:rFonts w:ascii="Arial" w:hAnsi="Arial" w:cs="Arial"/>
              </w:rPr>
            </w:pPr>
          </w:p>
          <w:p w14:paraId="7F35499F" w14:textId="43AB2F6D" w:rsidR="00277210" w:rsidRPr="00AE6041" w:rsidRDefault="00277210" w:rsidP="00277210">
            <w:pPr>
              <w:widowControl w:val="0"/>
              <w:rPr>
                <w:rFonts w:ascii="Arial" w:hAnsi="Arial" w:cs="Arial"/>
              </w:rPr>
            </w:pPr>
            <w:r>
              <w:rPr>
                <w:rFonts w:ascii="Arial" w:hAnsi="Arial" w:cs="Arial"/>
              </w:rPr>
              <w:t>Dr. Amanda Harrington</w:t>
            </w:r>
          </w:p>
        </w:tc>
      </w:tr>
      <w:tr w:rsidR="001D6419" w:rsidRPr="00476D5C" w14:paraId="05382CE2" w14:textId="77777777" w:rsidTr="5E7E9C6A">
        <w:trPr>
          <w:trHeight w:val="392"/>
        </w:trPr>
        <w:tc>
          <w:tcPr>
            <w:tcW w:w="2435" w:type="dxa"/>
            <w:tcMar>
              <w:top w:w="58" w:type="dxa"/>
              <w:left w:w="58" w:type="dxa"/>
              <w:bottom w:w="58" w:type="dxa"/>
              <w:right w:w="58" w:type="dxa"/>
            </w:tcMar>
          </w:tcPr>
          <w:p w14:paraId="694D0C9E" w14:textId="0A9622F7" w:rsidR="001D6419" w:rsidRPr="00AE6041" w:rsidRDefault="001D6419" w:rsidP="00930665">
            <w:pPr>
              <w:widowControl w:val="0"/>
              <w:rPr>
                <w:rFonts w:ascii="Arial" w:hAnsi="Arial" w:cs="Arial"/>
              </w:rPr>
            </w:pPr>
            <w:r>
              <w:rPr>
                <w:rFonts w:ascii="Arial" w:hAnsi="Arial" w:cs="Arial"/>
              </w:rPr>
              <w:t>8-9am</w:t>
            </w:r>
          </w:p>
        </w:tc>
        <w:tc>
          <w:tcPr>
            <w:tcW w:w="4500" w:type="dxa"/>
            <w:tcMar>
              <w:top w:w="58" w:type="dxa"/>
              <w:left w:w="58" w:type="dxa"/>
              <w:bottom w:w="58" w:type="dxa"/>
              <w:right w:w="58" w:type="dxa"/>
            </w:tcMar>
          </w:tcPr>
          <w:p w14:paraId="4BEA040E" w14:textId="41B07E40" w:rsidR="001D6419" w:rsidRDefault="00277210" w:rsidP="00930665">
            <w:pPr>
              <w:widowControl w:val="0"/>
              <w:rPr>
                <w:rFonts w:ascii="Arial" w:hAnsi="Arial" w:cs="Arial"/>
              </w:rPr>
            </w:pPr>
            <w:r w:rsidRPr="00277210">
              <w:rPr>
                <w:rFonts w:ascii="Arial" w:hAnsi="Arial" w:cs="Arial"/>
              </w:rPr>
              <w:t>Interdisciplinary Evaluation and Management of Shoulder pain after spinal cord injury </w:t>
            </w:r>
          </w:p>
        </w:tc>
        <w:tc>
          <w:tcPr>
            <w:tcW w:w="3865" w:type="dxa"/>
          </w:tcPr>
          <w:p w14:paraId="6BAA742F" w14:textId="725E1344" w:rsidR="001D6419" w:rsidRPr="00AE6041" w:rsidRDefault="00427A2C" w:rsidP="004D4FFF">
            <w:pPr>
              <w:widowControl w:val="0"/>
              <w:rPr>
                <w:rFonts w:ascii="Arial" w:hAnsi="Arial" w:cs="Arial"/>
              </w:rPr>
            </w:pPr>
            <w:r>
              <w:rPr>
                <w:rFonts w:ascii="Arial" w:hAnsi="Arial" w:cs="Arial"/>
              </w:rPr>
              <w:t xml:space="preserve">Dr. </w:t>
            </w:r>
            <w:r w:rsidR="00277210">
              <w:rPr>
                <w:rFonts w:ascii="Arial" w:hAnsi="Arial" w:cs="Arial"/>
              </w:rPr>
              <w:t xml:space="preserve">Amanda Harrington, </w:t>
            </w:r>
            <w:r w:rsidR="004D4FFF">
              <w:rPr>
                <w:rFonts w:ascii="Arial" w:hAnsi="Arial" w:cs="Arial"/>
              </w:rPr>
              <w:t xml:space="preserve">Dr. </w:t>
            </w:r>
            <w:r w:rsidR="00277210">
              <w:rPr>
                <w:rFonts w:ascii="Arial" w:hAnsi="Arial" w:cs="Arial"/>
              </w:rPr>
              <w:t xml:space="preserve">Rachel Hibbs, </w:t>
            </w:r>
            <w:r w:rsidR="004D4FFF">
              <w:rPr>
                <w:rFonts w:ascii="Arial" w:hAnsi="Arial" w:cs="Arial"/>
              </w:rPr>
              <w:t>Dr. Elizabeth</w:t>
            </w:r>
            <w:r w:rsidR="00277210">
              <w:rPr>
                <w:rFonts w:ascii="Arial" w:hAnsi="Arial" w:cs="Arial"/>
              </w:rPr>
              <w:t xml:space="preserve"> Stanley</w:t>
            </w:r>
          </w:p>
        </w:tc>
      </w:tr>
      <w:tr w:rsidR="001D6419" w:rsidRPr="00476D5C" w14:paraId="44C87292" w14:textId="77777777" w:rsidTr="5E7E9C6A">
        <w:trPr>
          <w:trHeight w:val="392"/>
        </w:trPr>
        <w:tc>
          <w:tcPr>
            <w:tcW w:w="2435" w:type="dxa"/>
            <w:tcMar>
              <w:top w:w="58" w:type="dxa"/>
              <w:left w:w="58" w:type="dxa"/>
              <w:bottom w:w="58" w:type="dxa"/>
              <w:right w:w="58" w:type="dxa"/>
            </w:tcMar>
          </w:tcPr>
          <w:p w14:paraId="033D7B99" w14:textId="1D845DE9" w:rsidR="001D6419" w:rsidRDefault="00277210" w:rsidP="00930665">
            <w:pPr>
              <w:widowControl w:val="0"/>
              <w:rPr>
                <w:rFonts w:ascii="Arial" w:hAnsi="Arial" w:cs="Arial"/>
              </w:rPr>
            </w:pPr>
            <w:r>
              <w:rPr>
                <w:rFonts w:ascii="Arial" w:hAnsi="Arial" w:cs="Arial"/>
              </w:rPr>
              <w:t>9-</w:t>
            </w:r>
            <w:r w:rsidR="001D6419">
              <w:rPr>
                <w:rFonts w:ascii="Arial" w:hAnsi="Arial" w:cs="Arial"/>
              </w:rPr>
              <w:t>10am</w:t>
            </w:r>
          </w:p>
        </w:tc>
        <w:tc>
          <w:tcPr>
            <w:tcW w:w="4500" w:type="dxa"/>
            <w:tcMar>
              <w:top w:w="58" w:type="dxa"/>
              <w:left w:w="58" w:type="dxa"/>
              <w:bottom w:w="58" w:type="dxa"/>
              <w:right w:w="58" w:type="dxa"/>
            </w:tcMar>
          </w:tcPr>
          <w:p w14:paraId="72AAFBC3" w14:textId="3C9108D7" w:rsidR="001D6419" w:rsidRPr="00462D1F" w:rsidRDefault="00277210" w:rsidP="00930665">
            <w:pPr>
              <w:widowControl w:val="0"/>
              <w:rPr>
                <w:rFonts w:ascii="Arial" w:hAnsi="Arial" w:cs="Arial"/>
              </w:rPr>
            </w:pPr>
            <w:r>
              <w:rPr>
                <w:rFonts w:ascii="Arial" w:hAnsi="Arial" w:cs="Arial"/>
              </w:rPr>
              <w:t>The New Era of Technology</w:t>
            </w:r>
          </w:p>
        </w:tc>
        <w:tc>
          <w:tcPr>
            <w:tcW w:w="3865" w:type="dxa"/>
          </w:tcPr>
          <w:p w14:paraId="24895D2E" w14:textId="35761786" w:rsidR="001D6419" w:rsidRDefault="00277210" w:rsidP="00930665">
            <w:pPr>
              <w:widowControl w:val="0"/>
              <w:rPr>
                <w:rFonts w:ascii="Arial" w:hAnsi="Arial" w:cs="Arial"/>
              </w:rPr>
            </w:pPr>
            <w:r>
              <w:rPr>
                <w:rFonts w:ascii="Arial" w:hAnsi="Arial" w:cs="Arial"/>
              </w:rPr>
              <w:t xml:space="preserve">Mitch Bell, Randall </w:t>
            </w:r>
            <w:proofErr w:type="spellStart"/>
            <w:r>
              <w:rPr>
                <w:rFonts w:ascii="Arial" w:hAnsi="Arial" w:cs="Arial"/>
              </w:rPr>
              <w:t>Huzinec</w:t>
            </w:r>
            <w:proofErr w:type="spellEnd"/>
            <w:r>
              <w:rPr>
                <w:rFonts w:ascii="Arial" w:hAnsi="Arial" w:cs="Arial"/>
              </w:rPr>
              <w:t>, Stephanie Vasquez</w:t>
            </w:r>
            <w:r w:rsidR="00AD4334">
              <w:rPr>
                <w:rFonts w:ascii="Arial" w:hAnsi="Arial" w:cs="Arial"/>
              </w:rPr>
              <w:t>-Gabela</w:t>
            </w:r>
          </w:p>
        </w:tc>
      </w:tr>
      <w:tr w:rsidR="001D6419" w:rsidRPr="00476D5C" w14:paraId="39C219D9" w14:textId="77777777" w:rsidTr="5E7E9C6A">
        <w:trPr>
          <w:trHeight w:val="392"/>
        </w:trPr>
        <w:tc>
          <w:tcPr>
            <w:tcW w:w="2435" w:type="dxa"/>
            <w:tcMar>
              <w:top w:w="58" w:type="dxa"/>
              <w:left w:w="58" w:type="dxa"/>
              <w:bottom w:w="58" w:type="dxa"/>
              <w:right w:w="58" w:type="dxa"/>
            </w:tcMar>
          </w:tcPr>
          <w:p w14:paraId="61C9DD0E" w14:textId="711723D8" w:rsidR="001D6419" w:rsidRPr="00AE6041" w:rsidRDefault="00277210" w:rsidP="00930665">
            <w:pPr>
              <w:widowControl w:val="0"/>
              <w:rPr>
                <w:rFonts w:ascii="Arial" w:hAnsi="Arial" w:cs="Arial"/>
              </w:rPr>
            </w:pPr>
            <w:r>
              <w:rPr>
                <w:rFonts w:ascii="Arial" w:hAnsi="Arial" w:cs="Arial"/>
              </w:rPr>
              <w:t>10-10:45</w:t>
            </w:r>
            <w:r w:rsidR="001D6419">
              <w:rPr>
                <w:rFonts w:ascii="Arial" w:hAnsi="Arial" w:cs="Arial"/>
              </w:rPr>
              <w:t>am</w:t>
            </w:r>
          </w:p>
        </w:tc>
        <w:tc>
          <w:tcPr>
            <w:tcW w:w="4500" w:type="dxa"/>
            <w:tcMar>
              <w:top w:w="58" w:type="dxa"/>
              <w:left w:w="58" w:type="dxa"/>
              <w:bottom w:w="58" w:type="dxa"/>
              <w:right w:w="58" w:type="dxa"/>
            </w:tcMar>
          </w:tcPr>
          <w:p w14:paraId="1832581A" w14:textId="12739F3F" w:rsidR="001D6419" w:rsidRDefault="00277210" w:rsidP="00930665">
            <w:pPr>
              <w:widowControl w:val="0"/>
              <w:rPr>
                <w:rFonts w:ascii="Arial" w:hAnsi="Arial" w:cs="Arial"/>
              </w:rPr>
            </w:pPr>
            <w:r>
              <w:rPr>
                <w:rFonts w:ascii="Arial" w:hAnsi="Arial" w:cs="Arial"/>
              </w:rPr>
              <w:t>Psychology Pointers for the Non-Psychologist</w:t>
            </w:r>
          </w:p>
        </w:tc>
        <w:tc>
          <w:tcPr>
            <w:tcW w:w="3865" w:type="dxa"/>
          </w:tcPr>
          <w:p w14:paraId="5E6A9424" w14:textId="66F8EA41" w:rsidR="001D6419" w:rsidRPr="00AE6041" w:rsidRDefault="00277210" w:rsidP="00930665">
            <w:pPr>
              <w:widowControl w:val="0"/>
              <w:rPr>
                <w:rFonts w:ascii="Arial" w:hAnsi="Arial" w:cs="Arial"/>
              </w:rPr>
            </w:pPr>
            <w:r>
              <w:rPr>
                <w:rFonts w:ascii="Arial" w:hAnsi="Arial" w:cs="Arial"/>
              </w:rPr>
              <w:t>Dr. Melody Mickens, Dr. Monica Martinez</w:t>
            </w:r>
          </w:p>
        </w:tc>
      </w:tr>
      <w:tr w:rsidR="001D6419" w:rsidRPr="00476D5C" w14:paraId="7DEB9768" w14:textId="77777777" w:rsidTr="5E7E9C6A">
        <w:trPr>
          <w:trHeight w:val="392"/>
        </w:trPr>
        <w:tc>
          <w:tcPr>
            <w:tcW w:w="2435" w:type="dxa"/>
            <w:tcMar>
              <w:top w:w="58" w:type="dxa"/>
              <w:left w:w="58" w:type="dxa"/>
              <w:bottom w:w="58" w:type="dxa"/>
              <w:right w:w="58" w:type="dxa"/>
            </w:tcMar>
          </w:tcPr>
          <w:p w14:paraId="0D89D0BD" w14:textId="442BF653" w:rsidR="001D6419" w:rsidRDefault="00277210" w:rsidP="00930665">
            <w:pPr>
              <w:widowControl w:val="0"/>
              <w:rPr>
                <w:rFonts w:ascii="Arial" w:hAnsi="Arial" w:cs="Arial"/>
              </w:rPr>
            </w:pPr>
            <w:r>
              <w:rPr>
                <w:rFonts w:ascii="Arial" w:hAnsi="Arial" w:cs="Arial"/>
              </w:rPr>
              <w:t>10:45-11</w:t>
            </w:r>
            <w:r w:rsidR="001D6419">
              <w:rPr>
                <w:rFonts w:ascii="Arial" w:hAnsi="Arial" w:cs="Arial"/>
              </w:rPr>
              <w:t>am</w:t>
            </w:r>
          </w:p>
        </w:tc>
        <w:tc>
          <w:tcPr>
            <w:tcW w:w="4500" w:type="dxa"/>
            <w:tcMar>
              <w:top w:w="58" w:type="dxa"/>
              <w:left w:w="58" w:type="dxa"/>
              <w:bottom w:w="58" w:type="dxa"/>
              <w:right w:w="58" w:type="dxa"/>
            </w:tcMar>
          </w:tcPr>
          <w:p w14:paraId="2292AC81" w14:textId="6A330006" w:rsidR="001D6419" w:rsidRDefault="001D6419" w:rsidP="00930665">
            <w:pPr>
              <w:widowControl w:val="0"/>
              <w:rPr>
                <w:rFonts w:ascii="Arial" w:hAnsi="Arial" w:cs="Arial"/>
              </w:rPr>
            </w:pPr>
            <w:r>
              <w:rPr>
                <w:rFonts w:ascii="Arial" w:hAnsi="Arial" w:cs="Arial"/>
              </w:rPr>
              <w:t>Break</w:t>
            </w:r>
          </w:p>
        </w:tc>
        <w:tc>
          <w:tcPr>
            <w:tcW w:w="3865" w:type="dxa"/>
          </w:tcPr>
          <w:p w14:paraId="6FF0A4B5" w14:textId="77777777" w:rsidR="001D6419" w:rsidRDefault="001D6419" w:rsidP="00930665">
            <w:pPr>
              <w:widowControl w:val="0"/>
              <w:rPr>
                <w:rFonts w:ascii="Arial" w:hAnsi="Arial" w:cs="Arial"/>
              </w:rPr>
            </w:pPr>
          </w:p>
        </w:tc>
      </w:tr>
      <w:tr w:rsidR="001D6419" w:rsidRPr="00476D5C" w14:paraId="4D96428F" w14:textId="77777777" w:rsidTr="5E7E9C6A">
        <w:trPr>
          <w:trHeight w:val="392"/>
        </w:trPr>
        <w:tc>
          <w:tcPr>
            <w:tcW w:w="2435" w:type="dxa"/>
            <w:tcMar>
              <w:top w:w="58" w:type="dxa"/>
              <w:left w:w="58" w:type="dxa"/>
              <w:bottom w:w="58" w:type="dxa"/>
              <w:right w:w="58" w:type="dxa"/>
            </w:tcMar>
          </w:tcPr>
          <w:p w14:paraId="1E06AC9E" w14:textId="41981F8C" w:rsidR="001D6419" w:rsidRPr="00AE6041" w:rsidRDefault="00277210" w:rsidP="00277210">
            <w:pPr>
              <w:widowControl w:val="0"/>
              <w:rPr>
                <w:rFonts w:ascii="Arial" w:hAnsi="Arial" w:cs="Arial"/>
              </w:rPr>
            </w:pPr>
            <w:r>
              <w:rPr>
                <w:rFonts w:ascii="Arial" w:hAnsi="Arial" w:cs="Arial"/>
              </w:rPr>
              <w:t>11-12p</w:t>
            </w:r>
            <w:r w:rsidR="001D6419">
              <w:rPr>
                <w:rFonts w:ascii="Arial" w:hAnsi="Arial" w:cs="Arial"/>
              </w:rPr>
              <w:t>m</w:t>
            </w:r>
          </w:p>
        </w:tc>
        <w:tc>
          <w:tcPr>
            <w:tcW w:w="4500" w:type="dxa"/>
            <w:tcMar>
              <w:top w:w="58" w:type="dxa"/>
              <w:left w:w="58" w:type="dxa"/>
              <w:bottom w:w="58" w:type="dxa"/>
              <w:right w:w="58" w:type="dxa"/>
            </w:tcMar>
          </w:tcPr>
          <w:p w14:paraId="0118F5AE" w14:textId="6C8DE2B6" w:rsidR="001D6419" w:rsidRDefault="00277210" w:rsidP="00930665">
            <w:pPr>
              <w:widowControl w:val="0"/>
              <w:rPr>
                <w:rFonts w:ascii="Arial" w:hAnsi="Arial" w:cs="Arial"/>
              </w:rPr>
            </w:pPr>
            <w:r>
              <w:rPr>
                <w:rFonts w:ascii="Arial" w:hAnsi="Arial" w:cs="Arial"/>
              </w:rPr>
              <w:t>Enhancing the Rehabilitation Experience Through Art</w:t>
            </w:r>
          </w:p>
        </w:tc>
        <w:tc>
          <w:tcPr>
            <w:tcW w:w="3865" w:type="dxa"/>
          </w:tcPr>
          <w:p w14:paraId="3595C43E" w14:textId="650A8C7C" w:rsidR="001D6419" w:rsidRPr="00AE6041" w:rsidRDefault="00277210" w:rsidP="00930665">
            <w:pPr>
              <w:widowControl w:val="0"/>
              <w:rPr>
                <w:rFonts w:ascii="Arial" w:hAnsi="Arial" w:cs="Arial"/>
              </w:rPr>
            </w:pPr>
            <w:r>
              <w:rPr>
                <w:rFonts w:ascii="Arial" w:hAnsi="Arial" w:cs="Arial"/>
              </w:rPr>
              <w:t xml:space="preserve">Jeff </w:t>
            </w:r>
            <w:proofErr w:type="spellStart"/>
            <w:r>
              <w:rPr>
                <w:rFonts w:ascii="Arial" w:hAnsi="Arial" w:cs="Arial"/>
              </w:rPr>
              <w:t>Bisdee</w:t>
            </w:r>
            <w:proofErr w:type="spellEnd"/>
            <w:r>
              <w:rPr>
                <w:rFonts w:ascii="Arial" w:hAnsi="Arial" w:cs="Arial"/>
              </w:rPr>
              <w:t>, Jared Quinteros</w:t>
            </w:r>
          </w:p>
        </w:tc>
      </w:tr>
      <w:tr w:rsidR="001D6419" w:rsidRPr="00476D5C" w14:paraId="6DCC5047" w14:textId="77777777" w:rsidTr="5E7E9C6A">
        <w:trPr>
          <w:trHeight w:val="167"/>
        </w:trPr>
        <w:tc>
          <w:tcPr>
            <w:tcW w:w="2435" w:type="dxa"/>
            <w:tcMar>
              <w:top w:w="58" w:type="dxa"/>
              <w:left w:w="58" w:type="dxa"/>
              <w:bottom w:w="58" w:type="dxa"/>
              <w:right w:w="58" w:type="dxa"/>
            </w:tcMar>
          </w:tcPr>
          <w:p w14:paraId="34377058" w14:textId="4A90B48B" w:rsidR="001D6419" w:rsidRPr="00AE6041" w:rsidRDefault="00277210" w:rsidP="00930665">
            <w:pPr>
              <w:widowControl w:val="0"/>
              <w:rPr>
                <w:rFonts w:ascii="Arial" w:hAnsi="Arial" w:cs="Arial"/>
              </w:rPr>
            </w:pPr>
            <w:r>
              <w:rPr>
                <w:rFonts w:ascii="Arial" w:hAnsi="Arial" w:cs="Arial"/>
              </w:rPr>
              <w:t>12-1</w:t>
            </w:r>
            <w:r w:rsidR="001D6419">
              <w:rPr>
                <w:rFonts w:ascii="Arial" w:hAnsi="Arial" w:cs="Arial"/>
              </w:rPr>
              <w:t>pm</w:t>
            </w:r>
          </w:p>
        </w:tc>
        <w:tc>
          <w:tcPr>
            <w:tcW w:w="4500" w:type="dxa"/>
            <w:tcMar>
              <w:top w:w="58" w:type="dxa"/>
              <w:left w:w="58" w:type="dxa"/>
              <w:bottom w:w="58" w:type="dxa"/>
              <w:right w:w="58" w:type="dxa"/>
            </w:tcMar>
          </w:tcPr>
          <w:p w14:paraId="4DDDA1E8" w14:textId="0263B29B" w:rsidR="001D6419" w:rsidRDefault="001D6419" w:rsidP="00930665">
            <w:pPr>
              <w:widowControl w:val="0"/>
              <w:rPr>
                <w:rFonts w:ascii="Arial" w:hAnsi="Arial" w:cs="Arial"/>
              </w:rPr>
            </w:pPr>
            <w:r>
              <w:rPr>
                <w:rFonts w:ascii="Arial" w:hAnsi="Arial" w:cs="Arial"/>
              </w:rPr>
              <w:t>Lunch</w:t>
            </w:r>
          </w:p>
        </w:tc>
        <w:tc>
          <w:tcPr>
            <w:tcW w:w="3865" w:type="dxa"/>
          </w:tcPr>
          <w:p w14:paraId="4A991520" w14:textId="77777777" w:rsidR="001D6419" w:rsidRPr="00AE6041" w:rsidRDefault="001D6419" w:rsidP="00930665">
            <w:pPr>
              <w:widowControl w:val="0"/>
              <w:rPr>
                <w:rFonts w:ascii="Arial" w:hAnsi="Arial" w:cs="Arial"/>
              </w:rPr>
            </w:pPr>
          </w:p>
        </w:tc>
      </w:tr>
      <w:tr w:rsidR="001D6419" w:rsidRPr="00476D5C" w14:paraId="6CA7968B" w14:textId="77777777" w:rsidTr="5E7E9C6A">
        <w:trPr>
          <w:trHeight w:val="392"/>
        </w:trPr>
        <w:tc>
          <w:tcPr>
            <w:tcW w:w="2435" w:type="dxa"/>
            <w:tcMar>
              <w:top w:w="58" w:type="dxa"/>
              <w:left w:w="58" w:type="dxa"/>
              <w:bottom w:w="58" w:type="dxa"/>
              <w:right w:w="58" w:type="dxa"/>
            </w:tcMar>
          </w:tcPr>
          <w:p w14:paraId="38EA5D8F" w14:textId="5275A2E4" w:rsidR="001D6419" w:rsidRPr="00AE6041" w:rsidRDefault="00292189" w:rsidP="00930665">
            <w:pPr>
              <w:widowControl w:val="0"/>
              <w:rPr>
                <w:rFonts w:ascii="Arial" w:hAnsi="Arial" w:cs="Arial"/>
              </w:rPr>
            </w:pPr>
            <w:r>
              <w:rPr>
                <w:rFonts w:ascii="Arial" w:hAnsi="Arial" w:cs="Arial"/>
              </w:rPr>
              <w:t>1-1:45</w:t>
            </w:r>
            <w:r w:rsidR="001D6419">
              <w:rPr>
                <w:rFonts w:ascii="Arial" w:hAnsi="Arial" w:cs="Arial"/>
              </w:rPr>
              <w:t>pm</w:t>
            </w:r>
          </w:p>
        </w:tc>
        <w:tc>
          <w:tcPr>
            <w:tcW w:w="4500" w:type="dxa"/>
            <w:tcMar>
              <w:top w:w="58" w:type="dxa"/>
              <w:left w:w="58" w:type="dxa"/>
              <w:bottom w:w="58" w:type="dxa"/>
              <w:right w:w="58" w:type="dxa"/>
            </w:tcMar>
          </w:tcPr>
          <w:p w14:paraId="7BD34EC8" w14:textId="74295E9E" w:rsidR="001D6419" w:rsidRDefault="001D6419" w:rsidP="00930665">
            <w:pPr>
              <w:widowControl w:val="0"/>
              <w:rPr>
                <w:rFonts w:ascii="Arial" w:hAnsi="Arial" w:cs="Arial"/>
              </w:rPr>
            </w:pPr>
            <w:r>
              <w:rPr>
                <w:rFonts w:ascii="Arial" w:hAnsi="Arial" w:cs="Arial"/>
              </w:rPr>
              <w:t>Roundtables</w:t>
            </w:r>
          </w:p>
          <w:p w14:paraId="179EFDF9" w14:textId="07D06546" w:rsidR="001D6419" w:rsidRDefault="00E542B4" w:rsidP="0046158E">
            <w:pPr>
              <w:pStyle w:val="ListParagraph"/>
              <w:widowControl w:val="0"/>
              <w:numPr>
                <w:ilvl w:val="0"/>
                <w:numId w:val="9"/>
              </w:numPr>
              <w:rPr>
                <w:rFonts w:ascii="Arial" w:hAnsi="Arial" w:cs="Arial"/>
              </w:rPr>
            </w:pPr>
            <w:r>
              <w:rPr>
                <w:rFonts w:ascii="Arial" w:hAnsi="Arial" w:cs="Arial"/>
              </w:rPr>
              <w:t>Spinal Cord Stimulators</w:t>
            </w:r>
          </w:p>
          <w:p w14:paraId="6C3FA509" w14:textId="484AE162" w:rsidR="001D6419" w:rsidRDefault="00E542B4" w:rsidP="0046158E">
            <w:pPr>
              <w:pStyle w:val="ListParagraph"/>
              <w:widowControl w:val="0"/>
              <w:numPr>
                <w:ilvl w:val="0"/>
                <w:numId w:val="9"/>
              </w:numPr>
              <w:rPr>
                <w:rFonts w:ascii="Arial" w:hAnsi="Arial" w:cs="Arial"/>
              </w:rPr>
            </w:pPr>
            <w:r>
              <w:rPr>
                <w:rFonts w:ascii="Arial" w:hAnsi="Arial" w:cs="Arial"/>
              </w:rPr>
              <w:t>Adaptive Sports and Rec</w:t>
            </w:r>
          </w:p>
          <w:p w14:paraId="49C1D041" w14:textId="282E771B" w:rsidR="001D6419" w:rsidRDefault="00E542B4" w:rsidP="0046158E">
            <w:pPr>
              <w:pStyle w:val="ListParagraph"/>
              <w:widowControl w:val="0"/>
              <w:numPr>
                <w:ilvl w:val="0"/>
                <w:numId w:val="9"/>
              </w:numPr>
              <w:rPr>
                <w:rFonts w:ascii="Arial" w:hAnsi="Arial" w:cs="Arial"/>
              </w:rPr>
            </w:pPr>
            <w:r>
              <w:rPr>
                <w:rFonts w:ascii="Arial" w:hAnsi="Arial" w:cs="Arial"/>
              </w:rPr>
              <w:t>Adaptive Clothing</w:t>
            </w:r>
          </w:p>
          <w:p w14:paraId="2FC423C5" w14:textId="182F953F" w:rsidR="001D6419" w:rsidRDefault="00E542B4" w:rsidP="0046158E">
            <w:pPr>
              <w:pStyle w:val="ListParagraph"/>
              <w:widowControl w:val="0"/>
              <w:numPr>
                <w:ilvl w:val="0"/>
                <w:numId w:val="9"/>
              </w:numPr>
              <w:rPr>
                <w:rFonts w:ascii="Arial" w:hAnsi="Arial" w:cs="Arial"/>
              </w:rPr>
            </w:pPr>
            <w:r>
              <w:rPr>
                <w:rFonts w:ascii="Arial" w:hAnsi="Arial" w:cs="Arial"/>
              </w:rPr>
              <w:t>Available Research Studies in Pittsburgh</w:t>
            </w:r>
          </w:p>
          <w:p w14:paraId="41D5C4C8" w14:textId="3D4F5EAE" w:rsidR="001D6419" w:rsidRDefault="00E542B4" w:rsidP="0046158E">
            <w:pPr>
              <w:pStyle w:val="ListParagraph"/>
              <w:widowControl w:val="0"/>
              <w:numPr>
                <w:ilvl w:val="0"/>
                <w:numId w:val="9"/>
              </w:numPr>
              <w:rPr>
                <w:rFonts w:ascii="Arial" w:hAnsi="Arial" w:cs="Arial"/>
              </w:rPr>
            </w:pPr>
            <w:r>
              <w:rPr>
                <w:rFonts w:ascii="Arial" w:hAnsi="Arial" w:cs="Arial"/>
              </w:rPr>
              <w:t>Adolescents to Adults</w:t>
            </w:r>
          </w:p>
          <w:p w14:paraId="121400FB" w14:textId="442E8B6E" w:rsidR="001D6419" w:rsidRPr="0046158E" w:rsidRDefault="00E542B4" w:rsidP="0046158E">
            <w:pPr>
              <w:pStyle w:val="ListParagraph"/>
              <w:widowControl w:val="0"/>
              <w:numPr>
                <w:ilvl w:val="0"/>
                <w:numId w:val="9"/>
              </w:numPr>
              <w:rPr>
                <w:rFonts w:ascii="Arial" w:hAnsi="Arial" w:cs="Arial"/>
              </w:rPr>
            </w:pPr>
            <w:r>
              <w:rPr>
                <w:rFonts w:ascii="Arial" w:hAnsi="Arial" w:cs="Arial"/>
              </w:rPr>
              <w:t>Wound Care Products and Strategies</w:t>
            </w:r>
          </w:p>
        </w:tc>
        <w:tc>
          <w:tcPr>
            <w:tcW w:w="3865" w:type="dxa"/>
          </w:tcPr>
          <w:p w14:paraId="24766258" w14:textId="7BB61F0B" w:rsidR="001D6419" w:rsidRPr="00AE6041" w:rsidRDefault="001D6419" w:rsidP="00292189">
            <w:pPr>
              <w:widowControl w:val="0"/>
              <w:rPr>
                <w:rFonts w:ascii="Arial" w:hAnsi="Arial" w:cs="Arial"/>
              </w:rPr>
            </w:pPr>
            <w:r>
              <w:rPr>
                <w:rFonts w:ascii="Arial" w:hAnsi="Arial" w:cs="Arial"/>
              </w:rPr>
              <w:t xml:space="preserve">Moderator: </w:t>
            </w:r>
            <w:r w:rsidR="00427A2C">
              <w:rPr>
                <w:rFonts w:ascii="Arial" w:hAnsi="Arial" w:cs="Arial"/>
              </w:rPr>
              <w:t xml:space="preserve">Dr. </w:t>
            </w:r>
            <w:r w:rsidR="00292189">
              <w:rPr>
                <w:rFonts w:ascii="Arial" w:hAnsi="Arial" w:cs="Arial"/>
              </w:rPr>
              <w:t>Lynn Worobey</w:t>
            </w:r>
          </w:p>
        </w:tc>
      </w:tr>
      <w:tr w:rsidR="001D6419" w:rsidRPr="00476D5C" w14:paraId="0141067E" w14:textId="77777777" w:rsidTr="5E7E9C6A">
        <w:trPr>
          <w:trHeight w:val="149"/>
        </w:trPr>
        <w:tc>
          <w:tcPr>
            <w:tcW w:w="2435" w:type="dxa"/>
            <w:tcMar>
              <w:top w:w="58" w:type="dxa"/>
              <w:left w:w="58" w:type="dxa"/>
              <w:bottom w:w="58" w:type="dxa"/>
              <w:right w:w="58" w:type="dxa"/>
            </w:tcMar>
          </w:tcPr>
          <w:p w14:paraId="75C34A4A" w14:textId="1777BB7C" w:rsidR="001D6419" w:rsidRDefault="00E542B4" w:rsidP="00E542B4">
            <w:pPr>
              <w:widowControl w:val="0"/>
              <w:rPr>
                <w:rFonts w:ascii="Arial" w:hAnsi="Arial" w:cs="Arial"/>
              </w:rPr>
            </w:pPr>
            <w:r>
              <w:rPr>
                <w:rFonts w:ascii="Arial" w:hAnsi="Arial" w:cs="Arial"/>
              </w:rPr>
              <w:t>1:45-2pm</w:t>
            </w:r>
          </w:p>
        </w:tc>
        <w:tc>
          <w:tcPr>
            <w:tcW w:w="4500" w:type="dxa"/>
            <w:tcMar>
              <w:top w:w="58" w:type="dxa"/>
              <w:left w:w="58" w:type="dxa"/>
              <w:bottom w:w="58" w:type="dxa"/>
              <w:right w:w="58" w:type="dxa"/>
            </w:tcMar>
          </w:tcPr>
          <w:p w14:paraId="60375E05" w14:textId="04328E05" w:rsidR="001D6419" w:rsidRDefault="001D6419" w:rsidP="00930665">
            <w:pPr>
              <w:widowControl w:val="0"/>
              <w:rPr>
                <w:rFonts w:ascii="Arial" w:hAnsi="Arial" w:cs="Arial"/>
              </w:rPr>
            </w:pPr>
            <w:r>
              <w:rPr>
                <w:rFonts w:ascii="Arial" w:hAnsi="Arial" w:cs="Arial"/>
              </w:rPr>
              <w:t>Break</w:t>
            </w:r>
          </w:p>
        </w:tc>
        <w:tc>
          <w:tcPr>
            <w:tcW w:w="3865" w:type="dxa"/>
          </w:tcPr>
          <w:p w14:paraId="471EBCE2" w14:textId="77777777" w:rsidR="001D6419" w:rsidRDefault="001D6419" w:rsidP="00930665">
            <w:pPr>
              <w:widowControl w:val="0"/>
              <w:rPr>
                <w:rFonts w:ascii="Arial" w:hAnsi="Arial" w:cs="Arial"/>
              </w:rPr>
            </w:pPr>
          </w:p>
        </w:tc>
      </w:tr>
      <w:tr w:rsidR="001D6419" w:rsidRPr="00476D5C" w14:paraId="7A3A5979" w14:textId="77777777" w:rsidTr="5E7E9C6A">
        <w:trPr>
          <w:trHeight w:val="392"/>
        </w:trPr>
        <w:tc>
          <w:tcPr>
            <w:tcW w:w="2435" w:type="dxa"/>
            <w:tcMar>
              <w:top w:w="58" w:type="dxa"/>
              <w:left w:w="58" w:type="dxa"/>
              <w:bottom w:w="58" w:type="dxa"/>
              <w:right w:w="58" w:type="dxa"/>
            </w:tcMar>
          </w:tcPr>
          <w:p w14:paraId="6A8DB537" w14:textId="133D5875" w:rsidR="001D6419" w:rsidRPr="00AE6041" w:rsidRDefault="00E542B4" w:rsidP="00E542B4">
            <w:pPr>
              <w:widowControl w:val="0"/>
              <w:rPr>
                <w:rFonts w:ascii="Arial" w:hAnsi="Arial" w:cs="Arial"/>
              </w:rPr>
            </w:pPr>
            <w:r>
              <w:rPr>
                <w:rFonts w:ascii="Arial" w:hAnsi="Arial" w:cs="Arial"/>
              </w:rPr>
              <w:t>2-4</w:t>
            </w:r>
            <w:r w:rsidR="001D6419">
              <w:rPr>
                <w:rFonts w:ascii="Arial" w:hAnsi="Arial" w:cs="Arial"/>
              </w:rPr>
              <w:t>pm</w:t>
            </w:r>
          </w:p>
        </w:tc>
        <w:tc>
          <w:tcPr>
            <w:tcW w:w="4500" w:type="dxa"/>
            <w:tcMar>
              <w:top w:w="58" w:type="dxa"/>
              <w:left w:w="58" w:type="dxa"/>
              <w:bottom w:w="58" w:type="dxa"/>
              <w:right w:w="58" w:type="dxa"/>
            </w:tcMar>
          </w:tcPr>
          <w:p w14:paraId="4108E90A" w14:textId="0DE0FDA7" w:rsidR="001D6419" w:rsidRDefault="00E542B4" w:rsidP="00930665">
            <w:pPr>
              <w:widowControl w:val="0"/>
              <w:rPr>
                <w:rFonts w:ascii="Arial" w:hAnsi="Arial" w:cs="Arial"/>
              </w:rPr>
            </w:pPr>
            <w:r>
              <w:rPr>
                <w:rFonts w:ascii="Arial" w:hAnsi="Arial" w:cs="Arial"/>
              </w:rPr>
              <w:t>Hands on Learning Rotating Stations</w:t>
            </w:r>
          </w:p>
          <w:p w14:paraId="57AB2746" w14:textId="7CB9EF44" w:rsidR="00AD4334" w:rsidRDefault="00AD4334" w:rsidP="00AD4334">
            <w:pPr>
              <w:pStyle w:val="ListParagraph"/>
              <w:widowControl w:val="0"/>
              <w:numPr>
                <w:ilvl w:val="0"/>
                <w:numId w:val="13"/>
              </w:numPr>
              <w:rPr>
                <w:rFonts w:ascii="Arial" w:hAnsi="Arial" w:cs="Arial"/>
              </w:rPr>
            </w:pPr>
            <w:r>
              <w:rPr>
                <w:rFonts w:ascii="Arial" w:hAnsi="Arial" w:cs="Arial"/>
              </w:rPr>
              <w:t>Wheelchair Selection and modification</w:t>
            </w:r>
          </w:p>
          <w:p w14:paraId="5C0E8C28" w14:textId="1FF97D71" w:rsidR="00AD4334" w:rsidRDefault="00AD4334" w:rsidP="00AD4334">
            <w:pPr>
              <w:pStyle w:val="ListParagraph"/>
              <w:widowControl w:val="0"/>
              <w:numPr>
                <w:ilvl w:val="0"/>
                <w:numId w:val="13"/>
              </w:numPr>
              <w:rPr>
                <w:rFonts w:ascii="Arial" w:hAnsi="Arial" w:cs="Arial"/>
              </w:rPr>
            </w:pPr>
            <w:r>
              <w:rPr>
                <w:rFonts w:ascii="Arial" w:hAnsi="Arial" w:cs="Arial"/>
              </w:rPr>
              <w:t>ADL apartment – Kitchen accessibility</w:t>
            </w:r>
          </w:p>
          <w:p w14:paraId="3523D1AB" w14:textId="5B7D68EA" w:rsidR="00AD4334" w:rsidRDefault="00AD4334" w:rsidP="00AD4334">
            <w:pPr>
              <w:pStyle w:val="ListParagraph"/>
              <w:widowControl w:val="0"/>
              <w:numPr>
                <w:ilvl w:val="0"/>
                <w:numId w:val="13"/>
              </w:numPr>
              <w:rPr>
                <w:rFonts w:ascii="Arial" w:hAnsi="Arial" w:cs="Arial"/>
              </w:rPr>
            </w:pPr>
            <w:r>
              <w:rPr>
                <w:rFonts w:ascii="Arial" w:hAnsi="Arial" w:cs="Arial"/>
              </w:rPr>
              <w:t>Gait Training Tips after SCI</w:t>
            </w:r>
          </w:p>
          <w:p w14:paraId="0B6F9B0E" w14:textId="216E71BB" w:rsidR="00E542B4" w:rsidRPr="00AD4334" w:rsidRDefault="00AD4334" w:rsidP="00AD4334">
            <w:pPr>
              <w:pStyle w:val="ListParagraph"/>
              <w:widowControl w:val="0"/>
              <w:numPr>
                <w:ilvl w:val="0"/>
                <w:numId w:val="13"/>
              </w:numPr>
              <w:rPr>
                <w:rFonts w:ascii="Arial" w:hAnsi="Arial" w:cs="Arial"/>
              </w:rPr>
            </w:pPr>
            <w:r w:rsidRPr="00AD4334">
              <w:rPr>
                <w:rFonts w:ascii="Arial" w:hAnsi="Arial" w:cs="Arial"/>
              </w:rPr>
              <w:t>Adaptive Fitness and Exercise Programming</w:t>
            </w:r>
          </w:p>
          <w:p w14:paraId="596DF72A" w14:textId="4E3ACE4B" w:rsidR="00E542B4" w:rsidRDefault="00E542B4" w:rsidP="00930665">
            <w:pPr>
              <w:widowControl w:val="0"/>
              <w:rPr>
                <w:rFonts w:ascii="Arial" w:hAnsi="Arial" w:cs="Arial"/>
              </w:rPr>
            </w:pPr>
          </w:p>
        </w:tc>
        <w:tc>
          <w:tcPr>
            <w:tcW w:w="3865" w:type="dxa"/>
          </w:tcPr>
          <w:p w14:paraId="69E0995E" w14:textId="77777777" w:rsidR="00AD4334" w:rsidRDefault="00AD4334" w:rsidP="00875948">
            <w:pPr>
              <w:widowControl w:val="0"/>
              <w:rPr>
                <w:rFonts w:ascii="Arial" w:hAnsi="Arial" w:cs="Arial"/>
              </w:rPr>
            </w:pPr>
          </w:p>
          <w:p w14:paraId="3566649E" w14:textId="6AE3F329" w:rsidR="001D6419" w:rsidRDefault="00427A2C" w:rsidP="00875948">
            <w:pPr>
              <w:widowControl w:val="0"/>
              <w:rPr>
                <w:rFonts w:ascii="Arial" w:hAnsi="Arial" w:cs="Arial"/>
              </w:rPr>
            </w:pPr>
            <w:r>
              <w:rPr>
                <w:rFonts w:ascii="Arial" w:hAnsi="Arial" w:cs="Arial"/>
              </w:rPr>
              <w:t>Dr</w:t>
            </w:r>
            <w:r w:rsidR="004D4FFF">
              <w:rPr>
                <w:rFonts w:ascii="Arial" w:hAnsi="Arial" w:cs="Arial"/>
              </w:rPr>
              <w:t>. Joe Everhart, Dr.</w:t>
            </w:r>
            <w:r w:rsidR="00AD4334">
              <w:rPr>
                <w:rFonts w:ascii="Arial" w:hAnsi="Arial" w:cs="Arial"/>
              </w:rPr>
              <w:t xml:space="preserve"> Rebecca Russell</w:t>
            </w:r>
          </w:p>
          <w:p w14:paraId="1AD37083" w14:textId="3A09315E" w:rsidR="001D6419" w:rsidRDefault="05D56108" w:rsidP="00875948">
            <w:pPr>
              <w:widowControl w:val="0"/>
              <w:rPr>
                <w:rFonts w:ascii="Arial" w:hAnsi="Arial" w:cs="Arial"/>
              </w:rPr>
            </w:pPr>
            <w:r w:rsidRPr="5E7E9C6A">
              <w:rPr>
                <w:rFonts w:ascii="Arial" w:hAnsi="Arial" w:cs="Arial"/>
              </w:rPr>
              <w:t>Julie Harrison, Lynne Huber</w:t>
            </w:r>
            <w:r w:rsidR="2B42E2EF" w:rsidRPr="5E7E9C6A">
              <w:rPr>
                <w:rFonts w:ascii="Arial" w:hAnsi="Arial" w:cs="Arial"/>
              </w:rPr>
              <w:t>, Lizz Dunn, Lee Tem</w:t>
            </w:r>
            <w:r w:rsidR="0E0E5094" w:rsidRPr="5E7E9C6A">
              <w:rPr>
                <w:rFonts w:ascii="Arial" w:hAnsi="Arial" w:cs="Arial"/>
              </w:rPr>
              <w:t>p</w:t>
            </w:r>
            <w:r w:rsidR="2B42E2EF" w:rsidRPr="5E7E9C6A">
              <w:rPr>
                <w:rFonts w:ascii="Arial" w:hAnsi="Arial" w:cs="Arial"/>
              </w:rPr>
              <w:t>est</w:t>
            </w:r>
          </w:p>
          <w:p w14:paraId="7BFCB065" w14:textId="77777777" w:rsidR="00AD4334" w:rsidRDefault="00AD4334" w:rsidP="00875948">
            <w:pPr>
              <w:widowControl w:val="0"/>
              <w:rPr>
                <w:rFonts w:ascii="Arial" w:hAnsi="Arial" w:cs="Arial"/>
              </w:rPr>
            </w:pPr>
          </w:p>
          <w:p w14:paraId="1C509E04" w14:textId="77777777" w:rsidR="00AD4334" w:rsidRDefault="00AD4334" w:rsidP="00875948">
            <w:pPr>
              <w:widowControl w:val="0"/>
              <w:rPr>
                <w:rFonts w:ascii="Arial" w:hAnsi="Arial" w:cs="Arial"/>
              </w:rPr>
            </w:pPr>
            <w:r>
              <w:rPr>
                <w:rFonts w:ascii="Arial" w:hAnsi="Arial" w:cs="Arial"/>
              </w:rPr>
              <w:t>Chris Venus</w:t>
            </w:r>
          </w:p>
          <w:p w14:paraId="6AAFED95" w14:textId="4C20C31D" w:rsidR="00AD4334" w:rsidRPr="00AE6041" w:rsidRDefault="00AD4334" w:rsidP="00875948">
            <w:pPr>
              <w:widowControl w:val="0"/>
              <w:rPr>
                <w:rFonts w:ascii="Arial" w:hAnsi="Arial" w:cs="Arial"/>
              </w:rPr>
            </w:pPr>
            <w:r>
              <w:rPr>
                <w:rFonts w:ascii="Arial" w:hAnsi="Arial" w:cs="Arial"/>
              </w:rPr>
              <w:t>Dr. Rachel Hibbs, Dan McCoy</w:t>
            </w:r>
          </w:p>
        </w:tc>
      </w:tr>
      <w:tr w:rsidR="001D6419" w:rsidRPr="00476D5C" w14:paraId="2D31FB62" w14:textId="77777777" w:rsidTr="5E7E9C6A">
        <w:trPr>
          <w:trHeight w:val="356"/>
        </w:trPr>
        <w:tc>
          <w:tcPr>
            <w:tcW w:w="2435" w:type="dxa"/>
            <w:tcMar>
              <w:top w:w="58" w:type="dxa"/>
              <w:left w:w="58" w:type="dxa"/>
              <w:bottom w:w="58" w:type="dxa"/>
              <w:right w:w="58" w:type="dxa"/>
            </w:tcMar>
            <w:hideMark/>
          </w:tcPr>
          <w:p w14:paraId="779A16C3" w14:textId="61AFE2DA" w:rsidR="001D6419" w:rsidRPr="00AE6041" w:rsidRDefault="00AD4334" w:rsidP="00930665">
            <w:pPr>
              <w:widowControl w:val="0"/>
              <w:rPr>
                <w:rFonts w:ascii="Arial" w:hAnsi="Arial" w:cs="Arial"/>
              </w:rPr>
            </w:pPr>
            <w:r>
              <w:rPr>
                <w:rFonts w:ascii="Arial" w:hAnsi="Arial" w:cs="Arial"/>
              </w:rPr>
              <w:t>4:10</w:t>
            </w:r>
            <w:r w:rsidR="001D6419">
              <w:rPr>
                <w:rFonts w:ascii="Arial" w:hAnsi="Arial" w:cs="Arial"/>
              </w:rPr>
              <w:t>pm</w:t>
            </w:r>
          </w:p>
        </w:tc>
        <w:tc>
          <w:tcPr>
            <w:tcW w:w="8365" w:type="dxa"/>
            <w:gridSpan w:val="2"/>
            <w:tcMar>
              <w:top w:w="58" w:type="dxa"/>
              <w:left w:w="58" w:type="dxa"/>
              <w:bottom w:w="58" w:type="dxa"/>
              <w:right w:w="58" w:type="dxa"/>
            </w:tcMar>
            <w:hideMark/>
          </w:tcPr>
          <w:p w14:paraId="6D682129" w14:textId="3162B000" w:rsidR="001D6419" w:rsidRPr="00AE6041" w:rsidRDefault="001D6419" w:rsidP="00930665">
            <w:pPr>
              <w:widowControl w:val="0"/>
              <w:rPr>
                <w:rFonts w:ascii="Arial" w:hAnsi="Arial" w:cs="Arial"/>
              </w:rPr>
            </w:pPr>
            <w:r w:rsidRPr="00AE6041">
              <w:rPr>
                <w:rFonts w:ascii="Arial" w:hAnsi="Arial" w:cs="Arial"/>
              </w:rPr>
              <w:t>Adjourn</w:t>
            </w:r>
          </w:p>
          <w:p w14:paraId="4ECD1881" w14:textId="77777777" w:rsidR="001D6419" w:rsidRPr="00AE6041" w:rsidRDefault="001D6419" w:rsidP="00930665">
            <w:pPr>
              <w:widowControl w:val="0"/>
              <w:rPr>
                <w:rFonts w:ascii="Arial" w:hAnsi="Arial" w:cs="Arial"/>
              </w:rPr>
            </w:pPr>
            <w:r w:rsidRPr="00AE6041">
              <w:rPr>
                <w:rFonts w:ascii="Arial" w:hAnsi="Arial" w:cs="Arial"/>
              </w:rPr>
              <w:t> </w:t>
            </w:r>
          </w:p>
        </w:tc>
      </w:tr>
    </w:tbl>
    <w:p w14:paraId="4F1147A3" w14:textId="64F61F8A" w:rsidR="00AE6041" w:rsidRDefault="00AE6041" w:rsidP="00AE6041"/>
    <w:p w14:paraId="5124DD7A" w14:textId="2F47E4F1" w:rsidR="00AE6041" w:rsidRDefault="00AE6041" w:rsidP="00AE6041">
      <w:pPr>
        <w:rPr>
          <w:rFonts w:ascii="Cambria" w:hAnsi="Cambria"/>
          <w:b/>
          <w:bCs/>
        </w:rPr>
      </w:pPr>
      <w:r w:rsidRPr="00AE6041">
        <w:rPr>
          <w:rFonts w:ascii="Cambria" w:hAnsi="Cambria"/>
          <w:b/>
          <w:bCs/>
        </w:rPr>
        <w:t>Faculty Listing</w:t>
      </w:r>
    </w:p>
    <w:p w14:paraId="7426C0AC" w14:textId="77777777" w:rsidR="00D158D0" w:rsidRPr="00AE6041" w:rsidRDefault="00D158D0" w:rsidP="00AE6041">
      <w:pPr>
        <w:rPr>
          <w:rFonts w:ascii="Cambria" w:hAnsi="Cambria"/>
          <w:b/>
          <w:bCs/>
        </w:rPr>
      </w:pPr>
    </w:p>
    <w:tbl>
      <w:tblPr>
        <w:tblW w:w="0" w:type="auto"/>
        <w:tblInd w:w="-5" w:type="dxa"/>
        <w:tblLook w:val="04A0" w:firstRow="1" w:lastRow="0" w:firstColumn="1" w:lastColumn="0" w:noHBand="0" w:noVBand="1"/>
      </w:tblPr>
      <w:tblGrid>
        <w:gridCol w:w="3330"/>
        <w:gridCol w:w="7290"/>
      </w:tblGrid>
      <w:tr w:rsidR="00AE6041" w:rsidRPr="00211F9C" w14:paraId="00ECD326" w14:textId="77777777" w:rsidTr="00427A2C">
        <w:tc>
          <w:tcPr>
            <w:tcW w:w="10620" w:type="dxa"/>
            <w:gridSpan w:val="2"/>
            <w:shd w:val="clear" w:color="auto" w:fill="auto"/>
          </w:tcPr>
          <w:p w14:paraId="6C6BDC3C" w14:textId="176BCC09" w:rsidR="00AE6041" w:rsidRPr="00AE6041" w:rsidRDefault="00AE6041" w:rsidP="00ED4561">
            <w:pPr>
              <w:pStyle w:val="BodyText3"/>
              <w:rPr>
                <w:rFonts w:ascii="Arial" w:hAnsi="Arial" w:cs="Arial"/>
                <w:b/>
                <w:i/>
                <w:szCs w:val="24"/>
              </w:rPr>
            </w:pPr>
            <w:r w:rsidRPr="00AE6041">
              <w:rPr>
                <w:rFonts w:ascii="Arial" w:hAnsi="Arial" w:cs="Arial"/>
                <w:b/>
                <w:i/>
                <w:szCs w:val="24"/>
              </w:rPr>
              <w:t>Course Directors</w:t>
            </w:r>
          </w:p>
        </w:tc>
      </w:tr>
      <w:tr w:rsidR="00AE6041" w:rsidRPr="00211F9C" w14:paraId="3E3F1F0A" w14:textId="77777777" w:rsidTr="00427A2C">
        <w:tc>
          <w:tcPr>
            <w:tcW w:w="3330" w:type="dxa"/>
            <w:shd w:val="clear" w:color="auto" w:fill="auto"/>
          </w:tcPr>
          <w:p w14:paraId="186D1B45" w14:textId="77777777" w:rsidR="00AE6041" w:rsidRPr="00AE6041" w:rsidRDefault="00AE6041" w:rsidP="00ED4561">
            <w:pPr>
              <w:pStyle w:val="BodyText3"/>
              <w:rPr>
                <w:rFonts w:ascii="Arial" w:hAnsi="Arial" w:cs="Arial"/>
                <w:szCs w:val="24"/>
              </w:rPr>
            </w:pPr>
            <w:r w:rsidRPr="00AE6041">
              <w:rPr>
                <w:rFonts w:ascii="Arial" w:hAnsi="Arial" w:cs="Arial"/>
                <w:szCs w:val="24"/>
              </w:rPr>
              <w:t>Amanda Harrington, MD</w:t>
            </w:r>
          </w:p>
        </w:tc>
        <w:tc>
          <w:tcPr>
            <w:tcW w:w="7290" w:type="dxa"/>
            <w:shd w:val="clear" w:color="auto" w:fill="auto"/>
          </w:tcPr>
          <w:p w14:paraId="2CBBDDF7" w14:textId="41F4DC8F" w:rsidR="00AE6041" w:rsidRPr="00AE6041" w:rsidRDefault="00AE6041" w:rsidP="00ED4561">
            <w:pPr>
              <w:rPr>
                <w:rFonts w:ascii="Arial" w:hAnsi="Arial" w:cs="Arial"/>
                <w:color w:val="000000"/>
              </w:rPr>
            </w:pPr>
            <w:r w:rsidRPr="00AE6041">
              <w:rPr>
                <w:rFonts w:ascii="Arial" w:hAnsi="Arial" w:cs="Arial"/>
                <w:color w:val="000000"/>
              </w:rPr>
              <w:t>Assistant Professor, UPMC Dep</w:t>
            </w:r>
            <w:r w:rsidR="00E66803">
              <w:rPr>
                <w:rFonts w:ascii="Arial" w:hAnsi="Arial" w:cs="Arial"/>
                <w:color w:val="000000"/>
              </w:rPr>
              <w:t>ar</w:t>
            </w:r>
            <w:r w:rsidRPr="00AE6041">
              <w:rPr>
                <w:rFonts w:ascii="Arial" w:hAnsi="Arial" w:cs="Arial"/>
                <w:color w:val="000000"/>
              </w:rPr>
              <w:t>t</w:t>
            </w:r>
            <w:r w:rsidR="00E66803">
              <w:rPr>
                <w:rFonts w:ascii="Arial" w:hAnsi="Arial" w:cs="Arial"/>
                <w:color w:val="000000"/>
              </w:rPr>
              <w:t>ment</w:t>
            </w:r>
            <w:r w:rsidRPr="00AE6041">
              <w:rPr>
                <w:rFonts w:ascii="Arial" w:hAnsi="Arial" w:cs="Arial"/>
                <w:color w:val="000000"/>
              </w:rPr>
              <w:t xml:space="preserve"> of Physical Medicine and Rehabilitation, Program Director, SCIM Fellowship, Director of Spinal Cord Injury Services</w:t>
            </w:r>
          </w:p>
        </w:tc>
      </w:tr>
      <w:tr w:rsidR="00AE6041" w:rsidRPr="00211F9C" w14:paraId="7A6A2023" w14:textId="77777777" w:rsidTr="00427A2C">
        <w:tc>
          <w:tcPr>
            <w:tcW w:w="3330" w:type="dxa"/>
            <w:shd w:val="clear" w:color="auto" w:fill="auto"/>
          </w:tcPr>
          <w:p w14:paraId="16969DB6" w14:textId="100192DC" w:rsidR="00AE6041" w:rsidRPr="00AE6041" w:rsidRDefault="00AE6041" w:rsidP="00ED4561">
            <w:pPr>
              <w:pStyle w:val="BodyText3"/>
              <w:rPr>
                <w:rFonts w:ascii="Arial" w:hAnsi="Arial" w:cs="Arial"/>
                <w:szCs w:val="24"/>
              </w:rPr>
            </w:pPr>
            <w:r w:rsidRPr="00AE6041">
              <w:rPr>
                <w:rFonts w:ascii="Arial" w:hAnsi="Arial" w:cs="Arial"/>
                <w:szCs w:val="24"/>
              </w:rPr>
              <w:t xml:space="preserve">Rachel Hibbs, DPT, </w:t>
            </w:r>
            <w:r w:rsidR="004A2F74">
              <w:rPr>
                <w:rFonts w:ascii="Arial" w:hAnsi="Arial" w:cs="Arial"/>
                <w:szCs w:val="24"/>
              </w:rPr>
              <w:t xml:space="preserve">NCS, </w:t>
            </w:r>
            <w:r w:rsidRPr="00AE6041">
              <w:rPr>
                <w:rFonts w:ascii="Arial" w:hAnsi="Arial" w:cs="Arial"/>
                <w:szCs w:val="24"/>
              </w:rPr>
              <w:t>ATP</w:t>
            </w:r>
          </w:p>
        </w:tc>
        <w:tc>
          <w:tcPr>
            <w:tcW w:w="7290" w:type="dxa"/>
            <w:shd w:val="clear" w:color="auto" w:fill="auto"/>
          </w:tcPr>
          <w:p w14:paraId="2B2D0D76" w14:textId="5999D51F" w:rsidR="00AE6041" w:rsidRPr="00AE6041" w:rsidRDefault="004A2F74" w:rsidP="004A2F74">
            <w:pPr>
              <w:rPr>
                <w:rFonts w:ascii="Arial" w:hAnsi="Arial" w:cs="Arial"/>
                <w:color w:val="000000"/>
              </w:rPr>
            </w:pPr>
            <w:r>
              <w:rPr>
                <w:rFonts w:ascii="Arial" w:hAnsi="Arial" w:cs="Arial"/>
                <w:color w:val="000000"/>
              </w:rPr>
              <w:t>Assistant Professor</w:t>
            </w:r>
            <w:r w:rsidR="00AE6041" w:rsidRPr="00AE6041">
              <w:rPr>
                <w:rFonts w:ascii="Arial" w:hAnsi="Arial" w:cs="Arial"/>
                <w:color w:val="000000"/>
              </w:rPr>
              <w:t xml:space="preserve">, University of Pittsburgh Department of </w:t>
            </w:r>
            <w:r>
              <w:rPr>
                <w:rFonts w:ascii="Arial" w:hAnsi="Arial" w:cs="Arial"/>
                <w:color w:val="000000"/>
              </w:rPr>
              <w:t>Rehabilitation Science and Technology</w:t>
            </w:r>
            <w:r w:rsidR="00AE6041" w:rsidRPr="00AE6041">
              <w:rPr>
                <w:rFonts w:ascii="Arial" w:hAnsi="Arial" w:cs="Arial"/>
                <w:color w:val="000000"/>
              </w:rPr>
              <w:t xml:space="preserve">, Physical Therapist UPMC Mercy </w:t>
            </w:r>
            <w:r>
              <w:rPr>
                <w:rFonts w:ascii="Arial" w:hAnsi="Arial" w:cs="Arial"/>
                <w:color w:val="000000"/>
              </w:rPr>
              <w:t>RI and Center for Assistive Technology</w:t>
            </w:r>
          </w:p>
        </w:tc>
      </w:tr>
      <w:tr w:rsidR="00AE6041" w:rsidRPr="00211F9C" w14:paraId="1C3E510A" w14:textId="77777777" w:rsidTr="00427A2C">
        <w:tc>
          <w:tcPr>
            <w:tcW w:w="3330" w:type="dxa"/>
            <w:shd w:val="clear" w:color="auto" w:fill="auto"/>
          </w:tcPr>
          <w:p w14:paraId="545FC85D" w14:textId="4132EDCD" w:rsidR="00AE6041" w:rsidRPr="00AE6041" w:rsidRDefault="00E66803" w:rsidP="00ED4561">
            <w:pPr>
              <w:pStyle w:val="BodyText3"/>
              <w:rPr>
                <w:rFonts w:ascii="Arial" w:hAnsi="Arial" w:cs="Arial"/>
                <w:szCs w:val="24"/>
              </w:rPr>
            </w:pPr>
            <w:r>
              <w:rPr>
                <w:rFonts w:ascii="Arial" w:hAnsi="Arial" w:cs="Arial"/>
                <w:szCs w:val="24"/>
              </w:rPr>
              <w:lastRenderedPageBreak/>
              <w:t>Lynn Worobey, PhD</w:t>
            </w:r>
          </w:p>
        </w:tc>
        <w:tc>
          <w:tcPr>
            <w:tcW w:w="7290" w:type="dxa"/>
            <w:shd w:val="clear" w:color="auto" w:fill="auto"/>
          </w:tcPr>
          <w:p w14:paraId="7996761E" w14:textId="2B979F9E" w:rsidR="00AE6041" w:rsidRPr="00AE6041" w:rsidRDefault="00E66803" w:rsidP="00ED4561">
            <w:pPr>
              <w:rPr>
                <w:rFonts w:ascii="Arial" w:hAnsi="Arial" w:cs="Arial"/>
                <w:color w:val="000000"/>
              </w:rPr>
            </w:pPr>
            <w:r>
              <w:rPr>
                <w:rFonts w:ascii="Arial" w:hAnsi="Arial" w:cs="Arial"/>
                <w:color w:val="000000"/>
              </w:rPr>
              <w:t>Assistant Professor, UPMC Department of Physical Medicine and Rehabilitation</w:t>
            </w:r>
          </w:p>
        </w:tc>
      </w:tr>
      <w:tr w:rsidR="00F333BF" w:rsidRPr="00211F9C" w14:paraId="3D35F905" w14:textId="77777777" w:rsidTr="00427A2C">
        <w:tc>
          <w:tcPr>
            <w:tcW w:w="3330" w:type="dxa"/>
            <w:shd w:val="clear" w:color="auto" w:fill="auto"/>
          </w:tcPr>
          <w:p w14:paraId="5AD4F3B5" w14:textId="1A0BBFE0" w:rsidR="00F333BF" w:rsidRDefault="00F333BF" w:rsidP="00ED4561">
            <w:pPr>
              <w:pStyle w:val="BodyText3"/>
              <w:rPr>
                <w:rFonts w:ascii="Arial" w:hAnsi="Arial" w:cs="Arial"/>
                <w:szCs w:val="24"/>
              </w:rPr>
            </w:pPr>
            <w:r>
              <w:rPr>
                <w:rFonts w:ascii="Arial" w:hAnsi="Arial" w:cs="Arial"/>
                <w:szCs w:val="24"/>
              </w:rPr>
              <w:t xml:space="preserve">Elizabeth Stanley, </w:t>
            </w:r>
            <w:r w:rsidR="00427A2C">
              <w:rPr>
                <w:rFonts w:ascii="Arial" w:hAnsi="Arial" w:cs="Arial"/>
                <w:szCs w:val="24"/>
              </w:rPr>
              <w:t xml:space="preserve">PT, </w:t>
            </w:r>
            <w:r>
              <w:rPr>
                <w:rFonts w:ascii="Arial" w:hAnsi="Arial" w:cs="Arial"/>
                <w:szCs w:val="24"/>
              </w:rPr>
              <w:t>DPT</w:t>
            </w:r>
          </w:p>
        </w:tc>
        <w:tc>
          <w:tcPr>
            <w:tcW w:w="7290" w:type="dxa"/>
            <w:shd w:val="clear" w:color="auto" w:fill="auto"/>
          </w:tcPr>
          <w:p w14:paraId="36964085" w14:textId="1C8C595E" w:rsidR="00F333BF" w:rsidRDefault="00AD4334" w:rsidP="00ED4561">
            <w:pPr>
              <w:rPr>
                <w:rFonts w:ascii="Arial" w:hAnsi="Arial" w:cs="Arial"/>
                <w:color w:val="000000"/>
              </w:rPr>
            </w:pPr>
            <w:r>
              <w:rPr>
                <w:rFonts w:ascii="Arial" w:hAnsi="Arial" w:cs="Arial"/>
                <w:color w:val="000000"/>
              </w:rPr>
              <w:t xml:space="preserve">Clinical Research </w:t>
            </w:r>
            <w:r w:rsidR="00F333BF">
              <w:rPr>
                <w:rFonts w:ascii="Arial" w:hAnsi="Arial" w:cs="Arial"/>
                <w:color w:val="000000"/>
              </w:rPr>
              <w:t xml:space="preserve">Physical Therapist, </w:t>
            </w:r>
            <w:r w:rsidR="0097682E">
              <w:rPr>
                <w:rFonts w:ascii="Arial" w:hAnsi="Arial" w:cs="Arial"/>
                <w:color w:val="000000"/>
              </w:rPr>
              <w:t>UPMC Department of Physical Medicine and Rehabilitation</w:t>
            </w:r>
            <w:r>
              <w:rPr>
                <w:rFonts w:ascii="Arial" w:hAnsi="Arial" w:cs="Arial"/>
                <w:color w:val="000000"/>
              </w:rPr>
              <w:t>, UPMC Mercy RI</w:t>
            </w:r>
          </w:p>
        </w:tc>
      </w:tr>
      <w:tr w:rsidR="00543604" w:rsidRPr="00211F9C" w14:paraId="5120FDD0" w14:textId="77777777" w:rsidTr="00427A2C">
        <w:tc>
          <w:tcPr>
            <w:tcW w:w="3330" w:type="dxa"/>
            <w:shd w:val="clear" w:color="auto" w:fill="auto"/>
          </w:tcPr>
          <w:p w14:paraId="3C66C93C" w14:textId="77777777" w:rsidR="00543604" w:rsidRDefault="007E18A9" w:rsidP="007E18A9">
            <w:pPr>
              <w:pStyle w:val="BodyText3"/>
              <w:rPr>
                <w:rFonts w:ascii="Arial" w:hAnsi="Arial" w:cs="Arial"/>
                <w:szCs w:val="24"/>
              </w:rPr>
            </w:pPr>
            <w:r>
              <w:rPr>
                <w:rFonts w:ascii="Arial" w:hAnsi="Arial" w:cs="Arial"/>
                <w:szCs w:val="24"/>
              </w:rPr>
              <w:t>Samantha Codispot, BSN, CRRN</w:t>
            </w:r>
          </w:p>
          <w:p w14:paraId="764528D1" w14:textId="77777777" w:rsidR="005123A6" w:rsidRDefault="005123A6" w:rsidP="007E18A9">
            <w:pPr>
              <w:pStyle w:val="BodyText3"/>
              <w:rPr>
                <w:rFonts w:ascii="Arial" w:hAnsi="Arial" w:cs="Arial"/>
                <w:szCs w:val="24"/>
              </w:rPr>
            </w:pPr>
          </w:p>
          <w:p w14:paraId="79BA91F3" w14:textId="70943F1E" w:rsidR="005123A6" w:rsidRDefault="005123A6" w:rsidP="007E18A9">
            <w:pPr>
              <w:pStyle w:val="BodyText3"/>
              <w:rPr>
                <w:rFonts w:ascii="Arial" w:hAnsi="Arial" w:cs="Arial"/>
                <w:szCs w:val="24"/>
              </w:rPr>
            </w:pPr>
            <w:r>
              <w:rPr>
                <w:rFonts w:ascii="Arial" w:hAnsi="Arial" w:cs="Arial"/>
                <w:szCs w:val="24"/>
              </w:rPr>
              <w:t>Lonna Perella, BSN, RN</w:t>
            </w:r>
          </w:p>
        </w:tc>
        <w:tc>
          <w:tcPr>
            <w:tcW w:w="7290" w:type="dxa"/>
            <w:shd w:val="clear" w:color="auto" w:fill="auto"/>
          </w:tcPr>
          <w:p w14:paraId="5FF7DF28" w14:textId="33504AC6" w:rsidR="00543604" w:rsidRDefault="007E18A9" w:rsidP="00543604">
            <w:pPr>
              <w:rPr>
                <w:rFonts w:ascii="Arial" w:hAnsi="Arial" w:cs="Arial"/>
              </w:rPr>
            </w:pPr>
            <w:r>
              <w:rPr>
                <w:rFonts w:ascii="Arial" w:hAnsi="Arial" w:cs="Arial"/>
              </w:rPr>
              <w:t>Clinical Education Specialist, UPMC Mercy</w:t>
            </w:r>
            <w:r w:rsidR="005123A6">
              <w:rPr>
                <w:rFonts w:ascii="Arial" w:hAnsi="Arial" w:cs="Arial"/>
              </w:rPr>
              <w:t xml:space="preserve"> Rehabilitation Institute</w:t>
            </w:r>
          </w:p>
          <w:p w14:paraId="7BB42119" w14:textId="77777777" w:rsidR="005123A6" w:rsidRDefault="005123A6" w:rsidP="00543604">
            <w:pPr>
              <w:rPr>
                <w:rFonts w:ascii="Arial" w:hAnsi="Arial" w:cs="Arial"/>
              </w:rPr>
            </w:pPr>
          </w:p>
          <w:p w14:paraId="2A29790F" w14:textId="77777777" w:rsidR="005123A6" w:rsidRDefault="005123A6" w:rsidP="00543604">
            <w:pPr>
              <w:rPr>
                <w:rFonts w:ascii="Arial" w:hAnsi="Arial" w:cs="Arial"/>
              </w:rPr>
            </w:pPr>
          </w:p>
          <w:p w14:paraId="057E160F" w14:textId="61B43F90" w:rsidR="005123A6" w:rsidRDefault="005123A6" w:rsidP="005123A6">
            <w:pPr>
              <w:rPr>
                <w:rFonts w:ascii="Arial" w:hAnsi="Arial" w:cs="Arial"/>
                <w:color w:val="000000"/>
              </w:rPr>
            </w:pPr>
            <w:r>
              <w:rPr>
                <w:rFonts w:ascii="Arial" w:hAnsi="Arial" w:cs="Arial"/>
              </w:rPr>
              <w:t xml:space="preserve">Spinal Cord Clinician, UPMC Mercy Rehabilitation Institute </w:t>
            </w:r>
          </w:p>
        </w:tc>
      </w:tr>
      <w:tr w:rsidR="00AE6041" w:rsidRPr="00211F9C" w14:paraId="5A1DC03E" w14:textId="77777777" w:rsidTr="00427A2C">
        <w:tc>
          <w:tcPr>
            <w:tcW w:w="10620" w:type="dxa"/>
            <w:gridSpan w:val="2"/>
            <w:shd w:val="clear" w:color="auto" w:fill="auto"/>
          </w:tcPr>
          <w:p w14:paraId="5EFE1661" w14:textId="77777777" w:rsidR="00AD4334" w:rsidRDefault="00AD4334" w:rsidP="00ED4561">
            <w:pPr>
              <w:pStyle w:val="BodyText3"/>
              <w:rPr>
                <w:rFonts w:ascii="Arial" w:hAnsi="Arial" w:cs="Arial"/>
                <w:b/>
                <w:i/>
                <w:szCs w:val="24"/>
              </w:rPr>
            </w:pPr>
          </w:p>
          <w:p w14:paraId="2BAAFFA2" w14:textId="4F4D2E82" w:rsidR="00AE6041" w:rsidRPr="00AE6041" w:rsidRDefault="00AE6041" w:rsidP="00ED4561">
            <w:pPr>
              <w:pStyle w:val="BodyText3"/>
              <w:rPr>
                <w:rFonts w:ascii="Arial" w:hAnsi="Arial" w:cs="Arial"/>
                <w:b/>
                <w:i/>
                <w:szCs w:val="24"/>
              </w:rPr>
            </w:pPr>
            <w:r w:rsidRPr="00AE6041">
              <w:rPr>
                <w:rFonts w:ascii="Arial" w:hAnsi="Arial" w:cs="Arial"/>
                <w:b/>
                <w:i/>
                <w:szCs w:val="24"/>
              </w:rPr>
              <w:t>Presenters</w:t>
            </w:r>
          </w:p>
        </w:tc>
      </w:tr>
    </w:tbl>
    <w:p w14:paraId="3F3C7E0F" w14:textId="77777777" w:rsidR="00AD4334" w:rsidRDefault="00AD4334" w:rsidP="00D158D0">
      <w:pPr>
        <w:contextualSpacing/>
        <w:rPr>
          <w:rFonts w:ascii="Arial" w:hAnsi="Arial" w:cs="Arial"/>
        </w:rPr>
      </w:pPr>
    </w:p>
    <w:tbl>
      <w:tblPr>
        <w:tblW w:w="0" w:type="auto"/>
        <w:tblInd w:w="-5" w:type="dxa"/>
        <w:tblLook w:val="04A0" w:firstRow="1" w:lastRow="0" w:firstColumn="1" w:lastColumn="0" w:noHBand="0" w:noVBand="1"/>
      </w:tblPr>
      <w:tblGrid>
        <w:gridCol w:w="3330"/>
        <w:gridCol w:w="7290"/>
      </w:tblGrid>
      <w:tr w:rsidR="00AD4334" w14:paraId="4FB9CFED" w14:textId="77777777" w:rsidTr="003B5FB1">
        <w:tc>
          <w:tcPr>
            <w:tcW w:w="3330" w:type="dxa"/>
            <w:shd w:val="clear" w:color="auto" w:fill="auto"/>
          </w:tcPr>
          <w:p w14:paraId="64D2C320" w14:textId="45EF16BA" w:rsidR="00AD4334" w:rsidRDefault="00AD4334" w:rsidP="003B5FB1">
            <w:pPr>
              <w:pStyle w:val="BodyText3"/>
              <w:rPr>
                <w:rFonts w:ascii="Arial" w:hAnsi="Arial" w:cs="Arial"/>
                <w:szCs w:val="24"/>
              </w:rPr>
            </w:pPr>
            <w:r>
              <w:rPr>
                <w:rFonts w:ascii="Arial" w:hAnsi="Arial" w:cs="Arial"/>
                <w:szCs w:val="24"/>
              </w:rPr>
              <w:t xml:space="preserve">Randall </w:t>
            </w:r>
            <w:proofErr w:type="spellStart"/>
            <w:r>
              <w:rPr>
                <w:rFonts w:ascii="Arial" w:hAnsi="Arial" w:cs="Arial"/>
                <w:szCs w:val="24"/>
              </w:rPr>
              <w:t>Huzinec</w:t>
            </w:r>
            <w:proofErr w:type="spellEnd"/>
            <w:r>
              <w:rPr>
                <w:rFonts w:ascii="Arial" w:hAnsi="Arial" w:cs="Arial"/>
                <w:szCs w:val="24"/>
              </w:rPr>
              <w:t>, PT</w:t>
            </w:r>
          </w:p>
        </w:tc>
        <w:tc>
          <w:tcPr>
            <w:tcW w:w="7290" w:type="dxa"/>
            <w:shd w:val="clear" w:color="auto" w:fill="auto"/>
          </w:tcPr>
          <w:p w14:paraId="04947E31" w14:textId="7456434C" w:rsidR="00AD4334" w:rsidRDefault="00AD4334" w:rsidP="00AD4334">
            <w:pPr>
              <w:rPr>
                <w:rFonts w:ascii="Arial" w:hAnsi="Arial" w:cs="Arial"/>
                <w:color w:val="000000"/>
              </w:rPr>
            </w:pPr>
            <w:r>
              <w:rPr>
                <w:rFonts w:ascii="Arial" w:hAnsi="Arial" w:cs="Arial"/>
                <w:color w:val="000000"/>
              </w:rPr>
              <w:t>Physical Therapist, UPMC Department of Physical Medicine and Rehabilitation</w:t>
            </w:r>
          </w:p>
        </w:tc>
      </w:tr>
      <w:tr w:rsidR="00AD4334" w14:paraId="26752657" w14:textId="77777777" w:rsidTr="003B5FB1">
        <w:tc>
          <w:tcPr>
            <w:tcW w:w="3330" w:type="dxa"/>
            <w:shd w:val="clear" w:color="auto" w:fill="auto"/>
          </w:tcPr>
          <w:p w14:paraId="57F2D9CC" w14:textId="77777777" w:rsidR="00AD4334" w:rsidRDefault="00AD4334" w:rsidP="004D4FFF">
            <w:pPr>
              <w:pStyle w:val="BodyText3"/>
              <w:rPr>
                <w:rFonts w:ascii="Arial" w:hAnsi="Arial" w:cs="Arial"/>
                <w:szCs w:val="24"/>
              </w:rPr>
            </w:pPr>
            <w:r>
              <w:rPr>
                <w:rFonts w:ascii="Arial" w:hAnsi="Arial" w:cs="Arial"/>
                <w:szCs w:val="24"/>
              </w:rPr>
              <w:t>Mitch Bell,</w:t>
            </w:r>
            <w:r w:rsidR="004D4FFF">
              <w:rPr>
                <w:rFonts w:ascii="Arial" w:hAnsi="Arial" w:cs="Arial"/>
                <w:szCs w:val="24"/>
              </w:rPr>
              <w:t xml:space="preserve"> MS, ATP</w:t>
            </w:r>
          </w:p>
          <w:p w14:paraId="49B81787" w14:textId="77777777" w:rsidR="00D158D0" w:rsidRDefault="00D158D0" w:rsidP="004D4FFF">
            <w:pPr>
              <w:pStyle w:val="BodyText3"/>
              <w:rPr>
                <w:rFonts w:ascii="Arial" w:hAnsi="Arial" w:cs="Arial"/>
                <w:szCs w:val="24"/>
              </w:rPr>
            </w:pPr>
          </w:p>
          <w:p w14:paraId="4F08DB67" w14:textId="3617CA49" w:rsidR="004D4FFF" w:rsidRDefault="004D4FFF" w:rsidP="004D4FFF">
            <w:pPr>
              <w:pStyle w:val="BodyText3"/>
              <w:rPr>
                <w:rFonts w:ascii="Arial" w:hAnsi="Arial" w:cs="Arial"/>
                <w:szCs w:val="24"/>
              </w:rPr>
            </w:pPr>
            <w:r>
              <w:rPr>
                <w:rFonts w:ascii="Arial" w:hAnsi="Arial" w:cs="Arial"/>
                <w:szCs w:val="24"/>
              </w:rPr>
              <w:t>Stephanie Vasquez-</w:t>
            </w:r>
            <w:proofErr w:type="gramStart"/>
            <w:r>
              <w:rPr>
                <w:rFonts w:ascii="Arial" w:hAnsi="Arial" w:cs="Arial"/>
                <w:szCs w:val="24"/>
              </w:rPr>
              <w:t xml:space="preserve">Gabela, </w:t>
            </w:r>
            <w:r w:rsidR="005123A6">
              <w:rPr>
                <w:rFonts w:ascii="Arial" w:hAnsi="Arial" w:cs="Arial"/>
                <w:szCs w:val="24"/>
              </w:rPr>
              <w:t xml:space="preserve">  </w:t>
            </w:r>
            <w:proofErr w:type="gramEnd"/>
            <w:r>
              <w:rPr>
                <w:rFonts w:ascii="Arial" w:hAnsi="Arial" w:cs="Arial"/>
                <w:szCs w:val="24"/>
              </w:rPr>
              <w:t>MS</w:t>
            </w:r>
          </w:p>
          <w:p w14:paraId="105FA93B" w14:textId="77777777" w:rsidR="00D158D0" w:rsidRDefault="00D158D0" w:rsidP="004D4FFF">
            <w:pPr>
              <w:pStyle w:val="BodyText3"/>
              <w:rPr>
                <w:rFonts w:ascii="Arial" w:hAnsi="Arial" w:cs="Arial"/>
                <w:szCs w:val="24"/>
              </w:rPr>
            </w:pPr>
          </w:p>
          <w:p w14:paraId="6788A9B7" w14:textId="7462E106" w:rsidR="004D4FFF" w:rsidRDefault="004D4FFF" w:rsidP="004D4FFF">
            <w:pPr>
              <w:pStyle w:val="BodyText3"/>
              <w:rPr>
                <w:rFonts w:ascii="Arial" w:hAnsi="Arial" w:cs="Arial"/>
                <w:szCs w:val="24"/>
              </w:rPr>
            </w:pPr>
            <w:r>
              <w:rPr>
                <w:rFonts w:ascii="Arial" w:hAnsi="Arial" w:cs="Arial"/>
                <w:szCs w:val="24"/>
              </w:rPr>
              <w:t>Monica Martinez, Psy.D.</w:t>
            </w:r>
          </w:p>
          <w:p w14:paraId="3C8C6BC5" w14:textId="77777777" w:rsidR="00D158D0" w:rsidRDefault="00D158D0" w:rsidP="004D4FFF">
            <w:pPr>
              <w:pStyle w:val="BodyText3"/>
              <w:rPr>
                <w:rFonts w:ascii="Arial" w:hAnsi="Arial" w:cs="Arial"/>
                <w:szCs w:val="24"/>
              </w:rPr>
            </w:pPr>
          </w:p>
          <w:p w14:paraId="73F20F84" w14:textId="464768CD" w:rsidR="004D4FFF" w:rsidRDefault="004D4FFF" w:rsidP="004D4FFF">
            <w:pPr>
              <w:pStyle w:val="BodyText3"/>
              <w:rPr>
                <w:rFonts w:ascii="Arial" w:hAnsi="Arial" w:cs="Arial"/>
                <w:szCs w:val="24"/>
              </w:rPr>
            </w:pPr>
            <w:r>
              <w:rPr>
                <w:rFonts w:ascii="Arial" w:hAnsi="Arial" w:cs="Arial"/>
                <w:szCs w:val="24"/>
              </w:rPr>
              <w:t>Melody Mickens, PhD, LCP</w:t>
            </w:r>
          </w:p>
          <w:p w14:paraId="4264C3EF" w14:textId="77777777" w:rsidR="004D4FFF" w:rsidRDefault="004D4FFF" w:rsidP="004D4FFF">
            <w:pPr>
              <w:pStyle w:val="BodyText3"/>
              <w:rPr>
                <w:rFonts w:ascii="Arial" w:hAnsi="Arial" w:cs="Arial"/>
                <w:szCs w:val="24"/>
              </w:rPr>
            </w:pPr>
          </w:p>
          <w:p w14:paraId="6165DEE8" w14:textId="77777777" w:rsidR="00D158D0" w:rsidRDefault="00D158D0" w:rsidP="004D4FFF">
            <w:pPr>
              <w:pStyle w:val="BodyText3"/>
              <w:rPr>
                <w:rFonts w:ascii="Arial" w:hAnsi="Arial" w:cs="Arial"/>
                <w:szCs w:val="24"/>
              </w:rPr>
            </w:pPr>
          </w:p>
          <w:p w14:paraId="323079A0" w14:textId="1EFCC031" w:rsidR="004D4FFF" w:rsidRDefault="005123A6" w:rsidP="004D4FFF">
            <w:pPr>
              <w:pStyle w:val="BodyText3"/>
              <w:rPr>
                <w:rFonts w:ascii="Arial" w:hAnsi="Arial" w:cs="Arial"/>
                <w:szCs w:val="24"/>
              </w:rPr>
            </w:pPr>
            <w:r>
              <w:rPr>
                <w:rFonts w:ascii="Arial" w:hAnsi="Arial" w:cs="Arial"/>
                <w:szCs w:val="24"/>
              </w:rPr>
              <w:t xml:space="preserve">Jeffrey </w:t>
            </w:r>
            <w:proofErr w:type="spellStart"/>
            <w:proofErr w:type="gramStart"/>
            <w:r>
              <w:rPr>
                <w:rFonts w:ascii="Arial" w:hAnsi="Arial" w:cs="Arial"/>
                <w:szCs w:val="24"/>
              </w:rPr>
              <w:t>Bisdee,TRS</w:t>
            </w:r>
            <w:proofErr w:type="spellEnd"/>
            <w:proofErr w:type="gramEnd"/>
          </w:p>
          <w:p w14:paraId="4E7AE636" w14:textId="77777777" w:rsidR="00D158D0" w:rsidRDefault="00D158D0" w:rsidP="004D4FFF">
            <w:pPr>
              <w:pStyle w:val="BodyText3"/>
              <w:rPr>
                <w:rFonts w:ascii="Arial" w:hAnsi="Arial" w:cs="Arial"/>
                <w:szCs w:val="24"/>
              </w:rPr>
            </w:pPr>
          </w:p>
          <w:p w14:paraId="65CE07D6" w14:textId="720F4299" w:rsidR="005123A6" w:rsidRDefault="005123A6" w:rsidP="004D4FFF">
            <w:pPr>
              <w:pStyle w:val="BodyText3"/>
              <w:rPr>
                <w:rFonts w:ascii="Arial" w:hAnsi="Arial" w:cs="Arial"/>
                <w:szCs w:val="24"/>
              </w:rPr>
            </w:pPr>
            <w:r>
              <w:rPr>
                <w:rFonts w:ascii="Arial" w:hAnsi="Arial" w:cs="Arial"/>
                <w:szCs w:val="24"/>
              </w:rPr>
              <w:t>Jared Quinteros</w:t>
            </w:r>
          </w:p>
          <w:p w14:paraId="56F45E74" w14:textId="77777777" w:rsidR="00D158D0" w:rsidRDefault="00D158D0" w:rsidP="004D4FFF">
            <w:pPr>
              <w:pStyle w:val="BodyText3"/>
              <w:rPr>
                <w:rFonts w:ascii="Arial" w:hAnsi="Arial" w:cs="Arial"/>
                <w:szCs w:val="24"/>
              </w:rPr>
            </w:pPr>
          </w:p>
          <w:p w14:paraId="6B8205B7" w14:textId="719E0A0C" w:rsidR="005123A6" w:rsidRDefault="005123A6" w:rsidP="004D4FFF">
            <w:pPr>
              <w:pStyle w:val="BodyText3"/>
              <w:rPr>
                <w:rFonts w:ascii="Arial" w:hAnsi="Arial" w:cs="Arial"/>
                <w:szCs w:val="24"/>
              </w:rPr>
            </w:pPr>
            <w:r>
              <w:rPr>
                <w:rFonts w:ascii="Arial" w:hAnsi="Arial" w:cs="Arial"/>
                <w:szCs w:val="24"/>
              </w:rPr>
              <w:t>Joseph Everhart, PT, DPT, NCS</w:t>
            </w:r>
          </w:p>
          <w:p w14:paraId="7B31E126" w14:textId="77777777" w:rsidR="00D158D0" w:rsidRDefault="00D158D0" w:rsidP="004D4FFF">
            <w:pPr>
              <w:pStyle w:val="BodyText3"/>
              <w:rPr>
                <w:rFonts w:ascii="Arial" w:hAnsi="Arial" w:cs="Arial"/>
                <w:szCs w:val="24"/>
              </w:rPr>
            </w:pPr>
          </w:p>
          <w:p w14:paraId="36D18A8B" w14:textId="71483BFA" w:rsidR="005123A6" w:rsidRDefault="005123A6" w:rsidP="004D4FFF">
            <w:pPr>
              <w:pStyle w:val="BodyText3"/>
              <w:rPr>
                <w:rFonts w:ascii="Arial" w:hAnsi="Arial" w:cs="Arial"/>
                <w:szCs w:val="24"/>
              </w:rPr>
            </w:pPr>
            <w:r>
              <w:rPr>
                <w:rFonts w:ascii="Arial" w:hAnsi="Arial" w:cs="Arial"/>
                <w:szCs w:val="24"/>
              </w:rPr>
              <w:t>Rebecca Russell, PT, DPT, ATP</w:t>
            </w:r>
          </w:p>
          <w:p w14:paraId="16353F58" w14:textId="77777777" w:rsidR="00D158D0" w:rsidRDefault="00D158D0" w:rsidP="004D4FFF">
            <w:pPr>
              <w:pStyle w:val="BodyText3"/>
              <w:rPr>
                <w:rFonts w:ascii="Arial" w:hAnsi="Arial" w:cs="Arial"/>
                <w:szCs w:val="24"/>
              </w:rPr>
            </w:pPr>
          </w:p>
          <w:p w14:paraId="1E888734" w14:textId="0398C11E" w:rsidR="005123A6" w:rsidRDefault="005123A6" w:rsidP="004D4FFF">
            <w:pPr>
              <w:pStyle w:val="BodyText3"/>
              <w:rPr>
                <w:rFonts w:ascii="Arial" w:hAnsi="Arial" w:cs="Arial"/>
                <w:szCs w:val="24"/>
              </w:rPr>
            </w:pPr>
            <w:r>
              <w:rPr>
                <w:rFonts w:ascii="Arial" w:hAnsi="Arial" w:cs="Arial"/>
                <w:szCs w:val="24"/>
              </w:rPr>
              <w:t>Juli Harrison, OTD, OTR/L, ATP</w:t>
            </w:r>
          </w:p>
          <w:p w14:paraId="4655B31C" w14:textId="77777777" w:rsidR="00D158D0" w:rsidRDefault="00D158D0" w:rsidP="004D4FFF">
            <w:pPr>
              <w:pStyle w:val="BodyText3"/>
              <w:rPr>
                <w:rFonts w:ascii="Arial" w:hAnsi="Arial" w:cs="Arial"/>
                <w:szCs w:val="24"/>
              </w:rPr>
            </w:pPr>
          </w:p>
          <w:p w14:paraId="23192D6D" w14:textId="158FBD16" w:rsidR="005123A6" w:rsidRDefault="005123A6" w:rsidP="004D4FFF">
            <w:pPr>
              <w:pStyle w:val="BodyText3"/>
              <w:rPr>
                <w:rFonts w:ascii="Arial" w:hAnsi="Arial" w:cs="Arial"/>
                <w:szCs w:val="24"/>
              </w:rPr>
            </w:pPr>
            <w:r>
              <w:rPr>
                <w:rFonts w:ascii="Arial" w:hAnsi="Arial" w:cs="Arial"/>
                <w:szCs w:val="24"/>
              </w:rPr>
              <w:t>Lynne Huber, MOT</w:t>
            </w:r>
          </w:p>
          <w:p w14:paraId="10AA1DDB" w14:textId="77777777" w:rsidR="00D158D0" w:rsidRDefault="00D158D0" w:rsidP="004D4FFF">
            <w:pPr>
              <w:pStyle w:val="BodyText3"/>
              <w:rPr>
                <w:rFonts w:ascii="Arial" w:hAnsi="Arial" w:cs="Arial"/>
                <w:szCs w:val="24"/>
              </w:rPr>
            </w:pPr>
          </w:p>
          <w:p w14:paraId="4C864F47" w14:textId="04AA346E" w:rsidR="005123A6" w:rsidRDefault="005123A6" w:rsidP="004D4FFF">
            <w:pPr>
              <w:pStyle w:val="BodyText3"/>
              <w:rPr>
                <w:rFonts w:ascii="Arial" w:hAnsi="Arial" w:cs="Arial"/>
                <w:szCs w:val="24"/>
              </w:rPr>
            </w:pPr>
            <w:r>
              <w:rPr>
                <w:rFonts w:ascii="Arial" w:hAnsi="Arial" w:cs="Arial"/>
                <w:szCs w:val="24"/>
              </w:rPr>
              <w:t>Elizabeth Dunn, MS, RD, LDN</w:t>
            </w:r>
          </w:p>
          <w:p w14:paraId="0C82FE9E" w14:textId="77777777" w:rsidR="00D158D0" w:rsidRDefault="00D158D0" w:rsidP="004D4FFF">
            <w:pPr>
              <w:pStyle w:val="BodyText3"/>
              <w:rPr>
                <w:rFonts w:ascii="Arial" w:hAnsi="Arial" w:cs="Arial"/>
                <w:szCs w:val="24"/>
              </w:rPr>
            </w:pPr>
          </w:p>
          <w:p w14:paraId="4B65BC78" w14:textId="69480F61" w:rsidR="005123A6" w:rsidRDefault="005123A6" w:rsidP="004D4FFF">
            <w:pPr>
              <w:pStyle w:val="BodyText3"/>
              <w:rPr>
                <w:rFonts w:ascii="Arial" w:hAnsi="Arial" w:cs="Arial"/>
                <w:szCs w:val="24"/>
              </w:rPr>
            </w:pPr>
            <w:r>
              <w:rPr>
                <w:rFonts w:ascii="Arial" w:hAnsi="Arial" w:cs="Arial"/>
                <w:szCs w:val="24"/>
              </w:rPr>
              <w:t>Marshall Tempest</w:t>
            </w:r>
          </w:p>
          <w:p w14:paraId="29AE43A7" w14:textId="77777777" w:rsidR="00D158D0" w:rsidRDefault="00D158D0" w:rsidP="004D4FFF">
            <w:pPr>
              <w:pStyle w:val="BodyText3"/>
              <w:rPr>
                <w:rFonts w:ascii="Arial" w:hAnsi="Arial" w:cs="Arial"/>
                <w:szCs w:val="24"/>
              </w:rPr>
            </w:pPr>
          </w:p>
          <w:p w14:paraId="54FA0CFB" w14:textId="26BC87B0" w:rsidR="00D158D0" w:rsidRDefault="00D158D0" w:rsidP="004D4FFF">
            <w:pPr>
              <w:pStyle w:val="BodyText3"/>
              <w:rPr>
                <w:rFonts w:ascii="Arial" w:hAnsi="Arial" w:cs="Arial"/>
                <w:szCs w:val="24"/>
              </w:rPr>
            </w:pPr>
            <w:r>
              <w:rPr>
                <w:rFonts w:ascii="Arial" w:hAnsi="Arial" w:cs="Arial"/>
                <w:szCs w:val="24"/>
              </w:rPr>
              <w:t>Christopher Venus, DPT, NCS</w:t>
            </w:r>
          </w:p>
          <w:p w14:paraId="0639E7B5" w14:textId="77777777" w:rsidR="00D158D0" w:rsidRDefault="00D158D0" w:rsidP="004D4FFF">
            <w:pPr>
              <w:pStyle w:val="BodyText3"/>
              <w:rPr>
                <w:rFonts w:ascii="Arial" w:hAnsi="Arial" w:cs="Arial"/>
                <w:szCs w:val="24"/>
              </w:rPr>
            </w:pPr>
          </w:p>
          <w:p w14:paraId="266AA4CB" w14:textId="1EDC5873" w:rsidR="00D158D0" w:rsidRDefault="00D158D0" w:rsidP="004D4FFF">
            <w:pPr>
              <w:pStyle w:val="BodyText3"/>
              <w:rPr>
                <w:rFonts w:ascii="Arial" w:hAnsi="Arial" w:cs="Arial"/>
                <w:szCs w:val="24"/>
              </w:rPr>
            </w:pPr>
            <w:r>
              <w:rPr>
                <w:rFonts w:ascii="Arial" w:hAnsi="Arial" w:cs="Arial"/>
                <w:szCs w:val="24"/>
              </w:rPr>
              <w:t>Daniel McCoy, MS</w:t>
            </w:r>
          </w:p>
        </w:tc>
        <w:tc>
          <w:tcPr>
            <w:tcW w:w="7290" w:type="dxa"/>
            <w:shd w:val="clear" w:color="auto" w:fill="auto"/>
          </w:tcPr>
          <w:p w14:paraId="528F47E4" w14:textId="77777777" w:rsidR="00AD4334" w:rsidRDefault="004D4FFF" w:rsidP="004D4FFF">
            <w:pPr>
              <w:rPr>
                <w:rFonts w:ascii="Arial" w:hAnsi="Arial" w:cs="Arial"/>
              </w:rPr>
            </w:pPr>
            <w:r>
              <w:rPr>
                <w:rFonts w:ascii="Arial" w:hAnsi="Arial" w:cs="Arial"/>
              </w:rPr>
              <w:t>Rehab Innovation</w:t>
            </w:r>
            <w:r w:rsidR="00AD4334">
              <w:rPr>
                <w:rFonts w:ascii="Arial" w:hAnsi="Arial" w:cs="Arial"/>
              </w:rPr>
              <w:t xml:space="preserve"> Specialist, UPMC </w:t>
            </w:r>
          </w:p>
          <w:p w14:paraId="545C4F81" w14:textId="77777777" w:rsidR="00D158D0" w:rsidRDefault="00D158D0" w:rsidP="004D4FFF">
            <w:pPr>
              <w:rPr>
                <w:rFonts w:ascii="Arial" w:hAnsi="Arial" w:cs="Arial"/>
                <w:color w:val="000000"/>
              </w:rPr>
            </w:pPr>
          </w:p>
          <w:p w14:paraId="0132B1D3" w14:textId="366B7B0C" w:rsidR="004D4FFF" w:rsidRDefault="004D4FFF" w:rsidP="004D4FFF">
            <w:pPr>
              <w:rPr>
                <w:rFonts w:ascii="Arial" w:hAnsi="Arial" w:cs="Arial"/>
                <w:color w:val="000000"/>
              </w:rPr>
            </w:pPr>
            <w:r>
              <w:rPr>
                <w:rFonts w:ascii="Arial" w:hAnsi="Arial" w:cs="Arial"/>
                <w:color w:val="000000"/>
              </w:rPr>
              <w:t>Rehabilitation Engineer, Center for Assistive Technology</w:t>
            </w:r>
          </w:p>
          <w:p w14:paraId="7BC5DBAA" w14:textId="77777777" w:rsidR="004D4FFF" w:rsidRDefault="004D4FFF" w:rsidP="004D4FFF">
            <w:pPr>
              <w:rPr>
                <w:rFonts w:ascii="Arial" w:hAnsi="Arial" w:cs="Arial"/>
                <w:color w:val="000000"/>
              </w:rPr>
            </w:pPr>
          </w:p>
          <w:p w14:paraId="3620522A" w14:textId="77777777" w:rsidR="00D158D0" w:rsidRDefault="00D158D0" w:rsidP="004D4FFF">
            <w:pPr>
              <w:rPr>
                <w:rFonts w:ascii="Arial" w:hAnsi="Arial" w:cs="Arial"/>
                <w:color w:val="000000"/>
              </w:rPr>
            </w:pPr>
          </w:p>
          <w:p w14:paraId="2D0E5735" w14:textId="40EBEE43" w:rsidR="004D4FFF" w:rsidRDefault="004D4FFF" w:rsidP="004D4FFF">
            <w:pPr>
              <w:rPr>
                <w:rFonts w:ascii="Arial" w:hAnsi="Arial" w:cs="Arial"/>
                <w:color w:val="000000"/>
              </w:rPr>
            </w:pPr>
            <w:r>
              <w:rPr>
                <w:rFonts w:ascii="Arial" w:hAnsi="Arial" w:cs="Arial"/>
                <w:color w:val="000000"/>
              </w:rPr>
              <w:t>Postdoctoral Fellow, University of Pittsburgh</w:t>
            </w:r>
          </w:p>
          <w:p w14:paraId="4EB30EB1" w14:textId="77777777" w:rsidR="00D158D0" w:rsidRDefault="00D158D0" w:rsidP="004D4FFF">
            <w:pPr>
              <w:rPr>
                <w:rFonts w:ascii="Arial" w:hAnsi="Arial" w:cs="Arial"/>
                <w:color w:val="000000"/>
              </w:rPr>
            </w:pPr>
          </w:p>
          <w:p w14:paraId="08242A6D" w14:textId="10FCD639" w:rsidR="004D4FFF" w:rsidRDefault="004D4FFF" w:rsidP="004D4FFF">
            <w:pPr>
              <w:rPr>
                <w:rFonts w:ascii="Arial" w:hAnsi="Arial" w:cs="Arial"/>
                <w:color w:val="000000"/>
              </w:rPr>
            </w:pPr>
            <w:r>
              <w:rPr>
                <w:rFonts w:ascii="Arial" w:hAnsi="Arial" w:cs="Arial"/>
                <w:color w:val="000000"/>
              </w:rPr>
              <w:t>Clinical Psychologist, Assistant Clinical Professor, University of Pittsburgh</w:t>
            </w:r>
          </w:p>
          <w:p w14:paraId="5EDDF1F9" w14:textId="77777777" w:rsidR="00D158D0" w:rsidRDefault="00D158D0" w:rsidP="005123A6">
            <w:pPr>
              <w:rPr>
                <w:rFonts w:ascii="Arial" w:hAnsi="Arial" w:cs="Arial"/>
                <w:color w:val="000000"/>
              </w:rPr>
            </w:pPr>
          </w:p>
          <w:p w14:paraId="6C903065" w14:textId="1C255295" w:rsidR="005123A6" w:rsidRDefault="005123A6" w:rsidP="005123A6">
            <w:pPr>
              <w:rPr>
                <w:rFonts w:ascii="Arial" w:hAnsi="Arial" w:cs="Arial"/>
                <w:color w:val="000000"/>
              </w:rPr>
            </w:pPr>
            <w:r>
              <w:rPr>
                <w:rFonts w:ascii="Arial" w:hAnsi="Arial" w:cs="Arial"/>
                <w:color w:val="000000"/>
              </w:rPr>
              <w:t>Recreational Therapist, UPMC Mercy Rehabilitation Institute</w:t>
            </w:r>
          </w:p>
          <w:p w14:paraId="01A9FEBB" w14:textId="77777777" w:rsidR="00D158D0" w:rsidRDefault="00D158D0" w:rsidP="005123A6">
            <w:pPr>
              <w:rPr>
                <w:rFonts w:ascii="Arial" w:hAnsi="Arial" w:cs="Arial"/>
                <w:color w:val="000000"/>
              </w:rPr>
            </w:pPr>
          </w:p>
          <w:p w14:paraId="38A41D93" w14:textId="5BDE7E8E" w:rsidR="005123A6" w:rsidRDefault="005123A6" w:rsidP="005123A6">
            <w:pPr>
              <w:rPr>
                <w:rFonts w:ascii="Arial" w:hAnsi="Arial" w:cs="Arial"/>
                <w:color w:val="000000"/>
              </w:rPr>
            </w:pPr>
            <w:r>
              <w:rPr>
                <w:rFonts w:ascii="Arial" w:hAnsi="Arial" w:cs="Arial"/>
                <w:color w:val="000000"/>
              </w:rPr>
              <w:t>Creative Artist, Peer mentor, UPMC</w:t>
            </w:r>
          </w:p>
          <w:p w14:paraId="43676987" w14:textId="77777777" w:rsidR="00D158D0" w:rsidRDefault="00D158D0" w:rsidP="005123A6">
            <w:pPr>
              <w:rPr>
                <w:rFonts w:ascii="Arial" w:hAnsi="Arial" w:cs="Arial"/>
                <w:color w:val="000000"/>
              </w:rPr>
            </w:pPr>
          </w:p>
          <w:p w14:paraId="24BF7B72" w14:textId="77D86353" w:rsidR="005123A6" w:rsidRDefault="005123A6" w:rsidP="005123A6">
            <w:pPr>
              <w:rPr>
                <w:rFonts w:ascii="Arial" w:hAnsi="Arial" w:cs="Arial"/>
                <w:color w:val="000000"/>
              </w:rPr>
            </w:pPr>
            <w:r>
              <w:rPr>
                <w:rFonts w:ascii="Arial" w:hAnsi="Arial" w:cs="Arial"/>
                <w:color w:val="000000"/>
              </w:rPr>
              <w:t>Physical Therapist, UPMC Rehabilitation Institute</w:t>
            </w:r>
          </w:p>
          <w:p w14:paraId="62A58026" w14:textId="77777777" w:rsidR="005123A6" w:rsidRDefault="005123A6" w:rsidP="005123A6">
            <w:pPr>
              <w:rPr>
                <w:rFonts w:ascii="Arial" w:hAnsi="Arial" w:cs="Arial"/>
                <w:color w:val="000000"/>
              </w:rPr>
            </w:pPr>
          </w:p>
          <w:p w14:paraId="23737283" w14:textId="77777777" w:rsidR="00D158D0" w:rsidRDefault="00D158D0" w:rsidP="005123A6">
            <w:pPr>
              <w:rPr>
                <w:rFonts w:ascii="Arial" w:hAnsi="Arial" w:cs="Arial"/>
                <w:color w:val="000000"/>
              </w:rPr>
            </w:pPr>
          </w:p>
          <w:p w14:paraId="55790DD1" w14:textId="43976E68" w:rsidR="005123A6" w:rsidRDefault="005123A6" w:rsidP="005123A6">
            <w:pPr>
              <w:rPr>
                <w:rFonts w:ascii="Arial" w:hAnsi="Arial" w:cs="Arial"/>
                <w:color w:val="000000"/>
              </w:rPr>
            </w:pPr>
            <w:r>
              <w:rPr>
                <w:rFonts w:ascii="Arial" w:hAnsi="Arial" w:cs="Arial"/>
                <w:color w:val="000000"/>
              </w:rPr>
              <w:t>Physical Therapist, Center for Assistive Technology</w:t>
            </w:r>
          </w:p>
          <w:p w14:paraId="3783B622" w14:textId="25FE537D" w:rsidR="005123A6" w:rsidRDefault="005123A6" w:rsidP="005123A6">
            <w:pPr>
              <w:rPr>
                <w:rFonts w:ascii="Arial" w:hAnsi="Arial" w:cs="Arial"/>
                <w:color w:val="000000"/>
              </w:rPr>
            </w:pPr>
          </w:p>
          <w:p w14:paraId="0B0D3AA7" w14:textId="77777777" w:rsidR="00D158D0" w:rsidRDefault="00D158D0" w:rsidP="005123A6">
            <w:pPr>
              <w:rPr>
                <w:rFonts w:ascii="Arial" w:hAnsi="Arial" w:cs="Arial"/>
                <w:color w:val="000000"/>
              </w:rPr>
            </w:pPr>
          </w:p>
          <w:p w14:paraId="28D5A7B9" w14:textId="13CBC33A" w:rsidR="005123A6" w:rsidRDefault="005123A6" w:rsidP="005123A6">
            <w:pPr>
              <w:rPr>
                <w:rFonts w:ascii="Arial" w:hAnsi="Arial" w:cs="Arial"/>
                <w:color w:val="000000"/>
              </w:rPr>
            </w:pPr>
            <w:r>
              <w:rPr>
                <w:rFonts w:ascii="Arial" w:hAnsi="Arial" w:cs="Arial"/>
                <w:color w:val="000000"/>
              </w:rPr>
              <w:t>Occupational Therapist, Research Therapist, University of Pittsburgh</w:t>
            </w:r>
          </w:p>
          <w:p w14:paraId="010D2792" w14:textId="77777777" w:rsidR="00D158D0" w:rsidRDefault="00D158D0" w:rsidP="005123A6">
            <w:pPr>
              <w:rPr>
                <w:rFonts w:ascii="Arial" w:hAnsi="Arial" w:cs="Arial"/>
                <w:color w:val="000000"/>
              </w:rPr>
            </w:pPr>
          </w:p>
          <w:p w14:paraId="0666DA20" w14:textId="60C502E6" w:rsidR="005123A6" w:rsidRDefault="005123A6" w:rsidP="005123A6">
            <w:pPr>
              <w:rPr>
                <w:rFonts w:ascii="Arial" w:hAnsi="Arial" w:cs="Arial"/>
                <w:color w:val="000000"/>
              </w:rPr>
            </w:pPr>
            <w:r>
              <w:rPr>
                <w:rFonts w:ascii="Arial" w:hAnsi="Arial" w:cs="Arial"/>
                <w:color w:val="000000"/>
              </w:rPr>
              <w:t>Occupational Therapist, UPMC Rehabilitation Institute</w:t>
            </w:r>
          </w:p>
          <w:p w14:paraId="3B429711" w14:textId="77777777" w:rsidR="00D158D0" w:rsidRDefault="00D158D0" w:rsidP="005123A6">
            <w:pPr>
              <w:rPr>
                <w:rFonts w:ascii="Arial" w:hAnsi="Arial" w:cs="Arial"/>
                <w:color w:val="000000"/>
              </w:rPr>
            </w:pPr>
          </w:p>
          <w:p w14:paraId="1B6A0FE1" w14:textId="70B3C2BC" w:rsidR="005123A6" w:rsidRDefault="005123A6" w:rsidP="005123A6">
            <w:pPr>
              <w:rPr>
                <w:rFonts w:ascii="Arial" w:hAnsi="Arial" w:cs="Arial"/>
                <w:color w:val="000000"/>
              </w:rPr>
            </w:pPr>
            <w:r>
              <w:rPr>
                <w:rFonts w:ascii="Arial" w:hAnsi="Arial" w:cs="Arial"/>
                <w:color w:val="000000"/>
              </w:rPr>
              <w:t>Research Associate, Peer mentor, University of Pittsburgh</w:t>
            </w:r>
          </w:p>
          <w:p w14:paraId="65EA1618" w14:textId="77777777" w:rsidR="00D158D0" w:rsidRDefault="00D158D0" w:rsidP="005123A6">
            <w:pPr>
              <w:rPr>
                <w:rFonts w:ascii="Arial" w:hAnsi="Arial" w:cs="Arial"/>
                <w:color w:val="000000"/>
              </w:rPr>
            </w:pPr>
          </w:p>
          <w:p w14:paraId="68552D6C" w14:textId="77777777" w:rsidR="00D158D0" w:rsidRDefault="00D158D0" w:rsidP="005123A6">
            <w:pPr>
              <w:rPr>
                <w:rFonts w:ascii="Arial" w:hAnsi="Arial" w:cs="Arial"/>
                <w:color w:val="000000"/>
              </w:rPr>
            </w:pPr>
          </w:p>
          <w:p w14:paraId="4BA74FF9" w14:textId="186EA8FA" w:rsidR="00D158D0" w:rsidRDefault="00D158D0" w:rsidP="005123A6">
            <w:pPr>
              <w:rPr>
                <w:rFonts w:ascii="Arial" w:hAnsi="Arial" w:cs="Arial"/>
                <w:color w:val="000000"/>
              </w:rPr>
            </w:pPr>
            <w:r>
              <w:rPr>
                <w:rFonts w:ascii="Arial" w:hAnsi="Arial" w:cs="Arial"/>
                <w:color w:val="000000"/>
              </w:rPr>
              <w:t>Research Coordinator, Peer Mentor, University of Pittsburgh</w:t>
            </w:r>
          </w:p>
          <w:p w14:paraId="75C843C2" w14:textId="77777777" w:rsidR="00D158D0" w:rsidRDefault="00D158D0" w:rsidP="005123A6">
            <w:pPr>
              <w:rPr>
                <w:rFonts w:ascii="Arial" w:hAnsi="Arial" w:cs="Arial"/>
                <w:color w:val="000000"/>
              </w:rPr>
            </w:pPr>
          </w:p>
          <w:p w14:paraId="3CFC7FA1" w14:textId="1D6639E8" w:rsidR="00D158D0" w:rsidRDefault="00D158D0" w:rsidP="005123A6">
            <w:pPr>
              <w:rPr>
                <w:rFonts w:ascii="Arial" w:hAnsi="Arial" w:cs="Arial"/>
                <w:color w:val="000000"/>
              </w:rPr>
            </w:pPr>
            <w:r>
              <w:rPr>
                <w:rFonts w:ascii="Arial" w:hAnsi="Arial" w:cs="Arial"/>
                <w:color w:val="000000"/>
              </w:rPr>
              <w:t>Physical Therapist, UPMC Rehabilitation Institute</w:t>
            </w:r>
          </w:p>
          <w:p w14:paraId="035EBD68" w14:textId="77777777" w:rsidR="00D158D0" w:rsidRDefault="00D158D0" w:rsidP="005123A6">
            <w:pPr>
              <w:rPr>
                <w:rFonts w:ascii="Arial" w:hAnsi="Arial" w:cs="Arial"/>
                <w:color w:val="000000"/>
              </w:rPr>
            </w:pPr>
          </w:p>
          <w:p w14:paraId="5D2B9740" w14:textId="77777777" w:rsidR="00D158D0" w:rsidRDefault="00D158D0" w:rsidP="005123A6">
            <w:pPr>
              <w:rPr>
                <w:rFonts w:ascii="Arial" w:hAnsi="Arial" w:cs="Arial"/>
                <w:color w:val="000000"/>
              </w:rPr>
            </w:pPr>
          </w:p>
          <w:p w14:paraId="6440D696" w14:textId="767AB982" w:rsidR="00D158D0" w:rsidRDefault="00D158D0" w:rsidP="005123A6">
            <w:pPr>
              <w:rPr>
                <w:rFonts w:ascii="Arial" w:hAnsi="Arial" w:cs="Arial"/>
                <w:color w:val="000000"/>
              </w:rPr>
            </w:pPr>
            <w:r>
              <w:rPr>
                <w:rFonts w:ascii="Arial" w:hAnsi="Arial" w:cs="Arial"/>
                <w:color w:val="000000"/>
              </w:rPr>
              <w:t>ACE Certified, Personal Trainer, Peer Mentor, Director of Player Development, Mighty Penguins Sled Hockey</w:t>
            </w:r>
          </w:p>
        </w:tc>
      </w:tr>
    </w:tbl>
    <w:p w14:paraId="5EB2DB45" w14:textId="25D709AA" w:rsidR="00AE6041" w:rsidRPr="00AD4334" w:rsidRDefault="00AD4334" w:rsidP="00AE6041">
      <w:pPr>
        <w:rPr>
          <w:rFonts w:ascii="Arial" w:hAnsi="Arial" w:cs="Arial"/>
        </w:rPr>
      </w:pPr>
      <w:r>
        <w:rPr>
          <w:rFonts w:ascii="Arial" w:hAnsi="Arial" w:cs="Arial"/>
        </w:rPr>
        <w:tab/>
      </w:r>
      <w:r>
        <w:rPr>
          <w:rFonts w:ascii="Arial" w:hAnsi="Arial" w:cs="Arial"/>
        </w:rPr>
        <w:tab/>
      </w:r>
    </w:p>
    <w:p w14:paraId="7CFA60A2" w14:textId="77777777" w:rsidR="00AD4334" w:rsidRDefault="00AD4334" w:rsidP="00AE6041">
      <w:pPr>
        <w:rPr>
          <w:rFonts w:ascii="Cambria" w:hAnsi="Cambria"/>
          <w:b/>
          <w:bCs/>
        </w:rPr>
      </w:pPr>
    </w:p>
    <w:p w14:paraId="16B65726" w14:textId="77777777" w:rsidR="00AD4334" w:rsidRDefault="00AD4334" w:rsidP="00AE6041">
      <w:pPr>
        <w:rPr>
          <w:rFonts w:ascii="Cambria" w:hAnsi="Cambria"/>
          <w:b/>
          <w:bCs/>
        </w:rPr>
      </w:pPr>
    </w:p>
    <w:p w14:paraId="4A0D2DD9" w14:textId="77777777" w:rsidR="00D158D0" w:rsidRDefault="00D158D0" w:rsidP="00AE6041">
      <w:pPr>
        <w:rPr>
          <w:rFonts w:ascii="Cambria" w:hAnsi="Cambria"/>
          <w:b/>
          <w:bCs/>
        </w:rPr>
      </w:pPr>
    </w:p>
    <w:p w14:paraId="7797C250" w14:textId="6C566929" w:rsidR="00AE6041" w:rsidRPr="00D158D0" w:rsidRDefault="00AE6041" w:rsidP="5E7E9C6A">
      <w:pPr>
        <w:rPr>
          <w:rFonts w:ascii="Cambria" w:hAnsi="Cambria"/>
          <w:b/>
          <w:bCs/>
        </w:rPr>
      </w:pPr>
      <w:r w:rsidRPr="5E7E9C6A">
        <w:rPr>
          <w:rFonts w:ascii="Cambria" w:hAnsi="Cambria"/>
          <w:b/>
          <w:bCs/>
        </w:rPr>
        <w:lastRenderedPageBreak/>
        <w:t>CME Accreditation and Designation Statement</w:t>
      </w:r>
    </w:p>
    <w:p w14:paraId="14067C4A" w14:textId="77777777" w:rsidR="00AE6041" w:rsidRPr="00D158D0" w:rsidRDefault="00AE6041" w:rsidP="5E7E9C6A">
      <w:pPr>
        <w:rPr>
          <w:rFonts w:ascii="Cambria" w:hAnsi="Cambria"/>
          <w:b/>
          <w:bCs/>
        </w:rPr>
      </w:pPr>
    </w:p>
    <w:p w14:paraId="09312DDF" w14:textId="77777777" w:rsidR="001F0423" w:rsidRPr="00D158D0" w:rsidRDefault="001F0423" w:rsidP="5E7E9C6A">
      <w:pPr>
        <w:rPr>
          <w:rFonts w:ascii="Arial" w:hAnsi="Arial" w:cs="Arial"/>
        </w:rPr>
      </w:pPr>
      <w:r w:rsidRPr="5E7E9C6A">
        <w:rPr>
          <w:rFonts w:ascii="Arial" w:hAnsi="Arial" w:cs="Arial"/>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3EB986A0" w14:textId="77777777" w:rsidR="001F0423" w:rsidRPr="00D158D0" w:rsidRDefault="001F0423" w:rsidP="5E7E9C6A">
      <w:pPr>
        <w:rPr>
          <w:rFonts w:ascii="Arial" w:hAnsi="Arial" w:cs="Arial"/>
        </w:rPr>
      </w:pPr>
    </w:p>
    <w:p w14:paraId="6E6E6DF5" w14:textId="318703DA" w:rsidR="001F0423" w:rsidRPr="00D158D0" w:rsidRDefault="001F0423" w:rsidP="5E7E9C6A">
      <w:pPr>
        <w:rPr>
          <w:rFonts w:ascii="Arial" w:hAnsi="Arial" w:cs="Arial"/>
        </w:rPr>
      </w:pPr>
      <w:r w:rsidRPr="5E7E9C6A">
        <w:rPr>
          <w:rFonts w:ascii="Arial" w:hAnsi="Arial" w:cs="Arial"/>
          <w:b/>
          <w:bCs/>
        </w:rPr>
        <w:t>Physician (CME)</w:t>
      </w:r>
      <w:r>
        <w:br/>
      </w:r>
      <w:r w:rsidRPr="5E7E9C6A">
        <w:rPr>
          <w:rFonts w:ascii="Arial" w:hAnsi="Arial" w:cs="Arial"/>
        </w:rPr>
        <w:t xml:space="preserve">The University of Pittsburgh designates this live activity for a maximum of </w:t>
      </w:r>
      <w:r w:rsidR="56A33030" w:rsidRPr="5E7E9C6A">
        <w:rPr>
          <w:rFonts w:ascii="Arial" w:hAnsi="Arial" w:cs="Arial"/>
          <w:b/>
          <w:bCs/>
        </w:rPr>
        <w:t>6.5</w:t>
      </w:r>
      <w:r w:rsidRPr="5E7E9C6A">
        <w:rPr>
          <w:rFonts w:ascii="Arial" w:hAnsi="Arial" w:cs="Arial"/>
          <w:b/>
          <w:bCs/>
        </w:rPr>
        <w:t> </w:t>
      </w:r>
      <w:r w:rsidRPr="5E7E9C6A">
        <w:rPr>
          <w:rFonts w:ascii="Arial" w:hAnsi="Arial" w:cs="Arial"/>
          <w:b/>
          <w:bCs/>
          <w:i/>
          <w:iCs/>
        </w:rPr>
        <w:t>AMA PRA Category 1 Credits™</w:t>
      </w:r>
      <w:r w:rsidRPr="5E7E9C6A">
        <w:rPr>
          <w:rFonts w:ascii="Arial" w:hAnsi="Arial" w:cs="Arial"/>
          <w:i/>
          <w:iCs/>
        </w:rPr>
        <w:t>.</w:t>
      </w:r>
      <w:r w:rsidRPr="5E7E9C6A">
        <w:rPr>
          <w:rFonts w:ascii="Arial" w:hAnsi="Arial" w:cs="Arial"/>
        </w:rPr>
        <w:t> Physicians should claim only the credit commensurate with the extent of their participation in the activity.</w:t>
      </w:r>
    </w:p>
    <w:p w14:paraId="1D7D34EF" w14:textId="77777777" w:rsidR="001F0423" w:rsidRPr="00D158D0" w:rsidRDefault="001F0423" w:rsidP="5E7E9C6A">
      <w:pPr>
        <w:rPr>
          <w:rFonts w:ascii="Arial" w:hAnsi="Arial" w:cs="Arial"/>
        </w:rPr>
      </w:pPr>
    </w:p>
    <w:p w14:paraId="67648213" w14:textId="7D1EC78D" w:rsidR="001F0423" w:rsidRPr="00D158D0" w:rsidRDefault="001F0423" w:rsidP="5E7E9C6A">
      <w:pPr>
        <w:rPr>
          <w:rFonts w:ascii="Arial" w:hAnsi="Arial" w:cs="Arial"/>
        </w:rPr>
      </w:pPr>
      <w:r w:rsidRPr="5E7E9C6A">
        <w:rPr>
          <w:rFonts w:ascii="Arial" w:hAnsi="Arial" w:cs="Arial"/>
          <w:b/>
          <w:bCs/>
        </w:rPr>
        <w:t>Nursing (CNE)</w:t>
      </w:r>
      <w:r>
        <w:br/>
      </w:r>
      <w:r w:rsidRPr="5E7E9C6A">
        <w:rPr>
          <w:rFonts w:ascii="Arial" w:hAnsi="Arial" w:cs="Arial"/>
        </w:rPr>
        <w:t xml:space="preserve">The maximum number of hours awarded for this Continuing Nursing Education activity is </w:t>
      </w:r>
      <w:r w:rsidR="300284B9" w:rsidRPr="5E7E9C6A">
        <w:rPr>
          <w:rFonts w:ascii="Arial" w:hAnsi="Arial" w:cs="Arial"/>
          <w:b/>
          <w:bCs/>
        </w:rPr>
        <w:t>6.</w:t>
      </w:r>
      <w:r w:rsidR="00047743" w:rsidRPr="5E7E9C6A">
        <w:rPr>
          <w:rFonts w:ascii="Arial" w:hAnsi="Arial" w:cs="Arial"/>
          <w:b/>
          <w:bCs/>
        </w:rPr>
        <w:t>5</w:t>
      </w:r>
      <w:r w:rsidRPr="5E7E9C6A">
        <w:rPr>
          <w:rFonts w:ascii="Arial" w:hAnsi="Arial" w:cs="Arial"/>
          <w:b/>
          <w:bCs/>
        </w:rPr>
        <w:t xml:space="preserve"> contact hours</w:t>
      </w:r>
      <w:r w:rsidRPr="5E7E9C6A">
        <w:rPr>
          <w:rFonts w:ascii="Arial" w:hAnsi="Arial" w:cs="Arial"/>
        </w:rPr>
        <w:t>.</w:t>
      </w:r>
      <w:r>
        <w:br/>
      </w:r>
    </w:p>
    <w:p w14:paraId="15DEF729" w14:textId="77777777" w:rsidR="001F0423" w:rsidRPr="00D158D0" w:rsidRDefault="001F0423" w:rsidP="5E7E9C6A">
      <w:pPr>
        <w:rPr>
          <w:rFonts w:ascii="Arial" w:hAnsi="Arial" w:cs="Arial"/>
        </w:rPr>
      </w:pPr>
    </w:p>
    <w:p w14:paraId="25BC94B9" w14:textId="77777777" w:rsidR="001F0423" w:rsidRPr="00D158D0" w:rsidRDefault="001F0423" w:rsidP="5E7E9C6A">
      <w:pPr>
        <w:rPr>
          <w:rFonts w:ascii="Arial" w:hAnsi="Arial" w:cs="Arial"/>
          <w:b/>
          <w:bCs/>
        </w:rPr>
      </w:pPr>
      <w:r w:rsidRPr="5E7E9C6A">
        <w:rPr>
          <w:rFonts w:ascii="Arial" w:hAnsi="Arial" w:cs="Arial"/>
          <w:b/>
          <w:bCs/>
        </w:rPr>
        <w:t>Other Healthcare Professionals</w:t>
      </w:r>
    </w:p>
    <w:p w14:paraId="4EA232DB" w14:textId="77777777" w:rsidR="001F0423" w:rsidRPr="00D158D0" w:rsidRDefault="001F0423" w:rsidP="5E7E9C6A">
      <w:pPr>
        <w:rPr>
          <w:rFonts w:ascii="Arial" w:hAnsi="Arial" w:cs="Arial"/>
        </w:rPr>
      </w:pPr>
    </w:p>
    <w:p w14:paraId="3F85D77F" w14:textId="77777777" w:rsidR="001F0423" w:rsidRPr="00D158D0" w:rsidRDefault="001F0423" w:rsidP="5E7E9C6A">
      <w:pPr>
        <w:rPr>
          <w:rFonts w:ascii="Arial" w:hAnsi="Arial" w:cs="Arial"/>
        </w:rPr>
      </w:pPr>
      <w:r w:rsidRPr="5E7E9C6A">
        <w:rPr>
          <w:rFonts w:ascii="Arial" w:hAnsi="Arial" w:cs="Arial"/>
        </w:rPr>
        <w:t>Other health care professionals will receive a certificate of attendance confirming the number of contact hours commensurate with the extent of participation in this activity.</w:t>
      </w:r>
    </w:p>
    <w:p w14:paraId="0CA8F81C" w14:textId="77777777" w:rsidR="001F0423" w:rsidRPr="00D158D0" w:rsidRDefault="001F0423" w:rsidP="5E7E9C6A"/>
    <w:p w14:paraId="4942FCE6" w14:textId="1564FB2F" w:rsidR="001F0423" w:rsidRPr="00D158D0" w:rsidRDefault="001F0423" w:rsidP="5E7E9C6A">
      <w:pPr>
        <w:rPr>
          <w:rFonts w:ascii="Arial" w:hAnsi="Arial" w:cs="Arial"/>
        </w:rPr>
      </w:pPr>
      <w:r w:rsidRPr="5E7E9C6A">
        <w:rPr>
          <w:rFonts w:ascii="Arial" w:hAnsi="Arial" w:cs="Arial"/>
        </w:rPr>
        <w:t>The University of Pittsburgh Department of Occupational Therapy is a pre-approved provide</w:t>
      </w:r>
      <w:r w:rsidR="59CF5ED5" w:rsidRPr="5E7E9C6A">
        <w:rPr>
          <w:rFonts w:ascii="Arial" w:hAnsi="Arial" w:cs="Arial"/>
        </w:rPr>
        <w:t>r</w:t>
      </w:r>
      <w:r w:rsidRPr="5E7E9C6A">
        <w:rPr>
          <w:rFonts w:ascii="Arial" w:hAnsi="Arial" w:cs="Arial"/>
        </w:rPr>
        <w:t xml:space="preserve"> of continuing education in Pennsylvania. This course is approved for </w:t>
      </w:r>
      <w:r w:rsidR="66049CA6" w:rsidRPr="5E7E9C6A">
        <w:rPr>
          <w:rFonts w:ascii="Arial" w:hAnsi="Arial" w:cs="Arial"/>
          <w:b/>
          <w:bCs/>
        </w:rPr>
        <w:t>6.5</w:t>
      </w:r>
      <w:r w:rsidRPr="5E7E9C6A">
        <w:rPr>
          <w:rFonts w:ascii="Arial" w:hAnsi="Arial" w:cs="Arial"/>
          <w:b/>
          <w:bCs/>
          <w:i/>
          <w:iCs/>
        </w:rPr>
        <w:t xml:space="preserve"> Contact Hours</w:t>
      </w:r>
      <w:r w:rsidRPr="5E7E9C6A">
        <w:rPr>
          <w:rFonts w:ascii="Arial" w:hAnsi="Arial" w:cs="Arial"/>
        </w:rPr>
        <w:t>.</w:t>
      </w:r>
    </w:p>
    <w:p w14:paraId="29ECDC45" w14:textId="77777777" w:rsidR="001F0423" w:rsidRPr="00D158D0" w:rsidRDefault="001F0423" w:rsidP="5E7E9C6A">
      <w:pPr>
        <w:rPr>
          <w:rFonts w:ascii="Arial" w:hAnsi="Arial" w:cs="Arial"/>
        </w:rPr>
      </w:pPr>
    </w:p>
    <w:p w14:paraId="4A75A30D" w14:textId="76C0912D" w:rsidR="00744A50" w:rsidRPr="00D158D0" w:rsidRDefault="001F0423" w:rsidP="5E7E9C6A">
      <w:pPr>
        <w:rPr>
          <w:rFonts w:ascii="Arial" w:hAnsi="Arial" w:cs="Arial"/>
        </w:rPr>
      </w:pPr>
      <w:r w:rsidRPr="5E7E9C6A">
        <w:rPr>
          <w:rFonts w:ascii="Arial" w:hAnsi="Arial" w:cs="Arial"/>
        </w:rPr>
        <w:t xml:space="preserve">The University of Pittsburgh Department of Physical Therapy is a pre-approve provider of Continuing Education in Pennsylvania. This course is approved for </w:t>
      </w:r>
      <w:r w:rsidR="02988458" w:rsidRPr="5E7E9C6A">
        <w:rPr>
          <w:rFonts w:ascii="Arial" w:hAnsi="Arial" w:cs="Arial"/>
          <w:b/>
          <w:bCs/>
        </w:rPr>
        <w:t>6.5</w:t>
      </w:r>
      <w:r w:rsidRPr="5E7E9C6A">
        <w:rPr>
          <w:rFonts w:ascii="Arial" w:hAnsi="Arial" w:cs="Arial"/>
          <w:b/>
          <w:bCs/>
        </w:rPr>
        <w:t xml:space="preserve"> units</w:t>
      </w:r>
      <w:r w:rsidRPr="5E7E9C6A">
        <w:rPr>
          <w:rFonts w:ascii="Arial" w:hAnsi="Arial" w:cs="Arial"/>
        </w:rPr>
        <w:t xml:space="preserve"> of General Access CEUs.</w:t>
      </w:r>
    </w:p>
    <w:p w14:paraId="678CA8C3" w14:textId="77777777" w:rsidR="003648A6" w:rsidRDefault="003648A6" w:rsidP="00365BCC">
      <w:pPr>
        <w:rPr>
          <w:rFonts w:ascii="Cambria" w:hAnsi="Cambria"/>
          <w:b/>
          <w:bCs/>
        </w:rPr>
      </w:pPr>
    </w:p>
    <w:p w14:paraId="296FF351" w14:textId="2EFE298C" w:rsidR="00365BCC" w:rsidRPr="000A4380" w:rsidRDefault="00365BCC" w:rsidP="00365BCC">
      <w:pPr>
        <w:rPr>
          <w:rFonts w:ascii="Cambria" w:hAnsi="Cambria"/>
          <w:b/>
          <w:bCs/>
        </w:rPr>
      </w:pPr>
      <w:r w:rsidRPr="000A4380">
        <w:rPr>
          <w:rFonts w:ascii="Cambria" w:hAnsi="Cambria"/>
          <w:b/>
          <w:bCs/>
        </w:rPr>
        <w:t>Instructions to Register</w:t>
      </w:r>
    </w:p>
    <w:p w14:paraId="46D63E0C" w14:textId="22980377" w:rsidR="00365BCC" w:rsidRPr="000A4380" w:rsidRDefault="00365BCC" w:rsidP="00365BCC">
      <w:pPr>
        <w:rPr>
          <w:rFonts w:ascii="Arial" w:hAnsi="Arial" w:cs="Arial"/>
        </w:rPr>
      </w:pPr>
      <w:r w:rsidRPr="000A4380">
        <w:rPr>
          <w:rFonts w:ascii="Arial" w:hAnsi="Arial" w:cs="Arial"/>
        </w:rPr>
        <w:t>Deadline to register is</w:t>
      </w:r>
      <w:r>
        <w:rPr>
          <w:rFonts w:ascii="Arial" w:hAnsi="Arial" w:cs="Arial"/>
        </w:rPr>
        <w:t xml:space="preserve"> </w:t>
      </w:r>
      <w:r w:rsidR="00D158D0">
        <w:rPr>
          <w:rFonts w:ascii="Arial" w:hAnsi="Arial" w:cs="Arial"/>
        </w:rPr>
        <w:t>May 3, 2024</w:t>
      </w:r>
      <w:r w:rsidR="00B672D4">
        <w:rPr>
          <w:rFonts w:ascii="Arial" w:hAnsi="Arial" w:cs="Arial"/>
        </w:rPr>
        <w:t>.</w:t>
      </w:r>
    </w:p>
    <w:p w14:paraId="2417211C" w14:textId="77777777" w:rsidR="00365BCC" w:rsidRPr="000A4380" w:rsidRDefault="00365BCC" w:rsidP="00365BCC">
      <w:pPr>
        <w:rPr>
          <w:rFonts w:ascii="Arial" w:hAnsi="Arial" w:cs="Arial"/>
        </w:rPr>
      </w:pPr>
      <w:r w:rsidRPr="000A4380">
        <w:rPr>
          <w:rFonts w:ascii="Arial" w:hAnsi="Arial" w:cs="Arial"/>
        </w:rPr>
        <w:t>Registering online is the quickest and easiest way to reserve your space at CCEHS conferences.</w:t>
      </w:r>
    </w:p>
    <w:p w14:paraId="265E0557" w14:textId="77777777" w:rsidR="00365BCC" w:rsidRPr="003E73CF" w:rsidRDefault="00365BCC" w:rsidP="00365BCC">
      <w:pPr>
        <w:pStyle w:val="ListParagraph"/>
        <w:numPr>
          <w:ilvl w:val="0"/>
          <w:numId w:val="3"/>
        </w:numPr>
        <w:rPr>
          <w:rStyle w:val="Hyperlink"/>
          <w:rFonts w:ascii="Arial" w:hAnsi="Arial" w:cs="Arial"/>
        </w:rPr>
      </w:pPr>
      <w:r w:rsidRPr="000A4380">
        <w:rPr>
          <w:rFonts w:ascii="Arial" w:hAnsi="Arial" w:cs="Arial"/>
        </w:rPr>
        <w:t xml:space="preserve">Visit our online registration site at: </w:t>
      </w:r>
      <w:hyperlink r:id="rId10" w:history="1">
        <w:r w:rsidRPr="000A4380">
          <w:rPr>
            <w:rStyle w:val="Hyperlink"/>
            <w:rFonts w:ascii="Arial" w:hAnsi="Arial" w:cs="Arial"/>
          </w:rPr>
          <w:t>cce.upmc.com</w:t>
        </w:r>
      </w:hyperlink>
    </w:p>
    <w:p w14:paraId="7FFFB018" w14:textId="13B345A0" w:rsidR="00365BCC" w:rsidRPr="003E73CF" w:rsidRDefault="00365BCC" w:rsidP="00D03EC7">
      <w:pPr>
        <w:pStyle w:val="ListParagraph"/>
        <w:numPr>
          <w:ilvl w:val="0"/>
          <w:numId w:val="3"/>
        </w:numPr>
        <w:rPr>
          <w:rFonts w:ascii="Arial" w:hAnsi="Arial" w:cs="Arial"/>
        </w:rPr>
      </w:pPr>
      <w:r w:rsidRPr="003E73CF">
        <w:rPr>
          <w:rFonts w:ascii="Arial" w:hAnsi="Arial" w:cs="Arial"/>
        </w:rPr>
        <w:t xml:space="preserve">Here is the direct link to register: </w:t>
      </w:r>
      <w:hyperlink r:id="rId11" w:history="1">
        <w:r w:rsidR="00D03EC7" w:rsidRPr="008D0341">
          <w:rPr>
            <w:rStyle w:val="Hyperlink"/>
            <w:rFonts w:ascii="Arial" w:hAnsi="Arial" w:cs="Arial"/>
          </w:rPr>
          <w:t>https://cce.upmc.com/8th-annual-current-concepts-sci-rehabilitation</w:t>
        </w:r>
      </w:hyperlink>
      <w:r w:rsidR="00D03EC7">
        <w:rPr>
          <w:rFonts w:ascii="Arial" w:hAnsi="Arial" w:cs="Arial"/>
        </w:rPr>
        <w:t xml:space="preserve"> </w:t>
      </w:r>
    </w:p>
    <w:p w14:paraId="0F139297" w14:textId="0BD189DD" w:rsidR="00365BCC" w:rsidRPr="000A4380" w:rsidRDefault="00365BCC" w:rsidP="00365BCC">
      <w:pPr>
        <w:pStyle w:val="ListParagraph"/>
        <w:numPr>
          <w:ilvl w:val="0"/>
          <w:numId w:val="3"/>
        </w:numPr>
        <w:rPr>
          <w:rFonts w:ascii="Arial" w:hAnsi="Arial" w:cs="Arial"/>
        </w:rPr>
      </w:pPr>
      <w:r w:rsidRPr="000A4380">
        <w:rPr>
          <w:rFonts w:ascii="Arial" w:hAnsi="Arial" w:cs="Arial"/>
        </w:rPr>
        <w:t>Click the “Register/Take Course</w:t>
      </w:r>
      <w:r w:rsidR="00B672D4">
        <w:rPr>
          <w:rFonts w:ascii="Arial" w:hAnsi="Arial" w:cs="Arial"/>
        </w:rPr>
        <w:t>"</w:t>
      </w:r>
      <w:r w:rsidRPr="000A4380">
        <w:rPr>
          <w:rFonts w:ascii="Arial" w:hAnsi="Arial" w:cs="Arial"/>
        </w:rPr>
        <w:t xml:space="preserve"> Button and enter all the requested information. After registering, an electronic confirmation will be sent to you. Online registration is complete upon receipt of a confirmation email. If you do not receive the confirmation email immediately, please contact </w:t>
      </w:r>
      <w:r w:rsidR="00D158D0">
        <w:rPr>
          <w:rFonts w:ascii="Arial" w:hAnsi="Arial" w:cs="Arial"/>
        </w:rPr>
        <w:t>Amy Pietrolaj</w:t>
      </w:r>
      <w:r w:rsidRPr="000A4380">
        <w:rPr>
          <w:rFonts w:ascii="Arial" w:hAnsi="Arial" w:cs="Arial"/>
        </w:rPr>
        <w:t xml:space="preserve"> (</w:t>
      </w:r>
      <w:hyperlink r:id="rId12" w:history="1">
        <w:r w:rsidR="00D158D0">
          <w:rPr>
            <w:rStyle w:val="Hyperlink"/>
            <w:rFonts w:ascii="Segoe UI" w:hAnsi="Segoe UI" w:cs="Segoe UI"/>
            <w:sz w:val="23"/>
            <w:szCs w:val="23"/>
            <w:bdr w:val="none" w:sz="0" w:space="0" w:color="auto" w:frame="1"/>
            <w:shd w:val="clear" w:color="auto" w:fill="FFFFFF"/>
          </w:rPr>
          <w:t>pietrolaja@upmc.edu</w:t>
        </w:r>
      </w:hyperlink>
      <w:r w:rsidRPr="000A4380">
        <w:rPr>
          <w:rFonts w:ascii="Arial" w:hAnsi="Arial" w:cs="Arial"/>
        </w:rPr>
        <w:t>).</w:t>
      </w:r>
    </w:p>
    <w:p w14:paraId="7CEB66B8" w14:textId="77777777" w:rsidR="00365BCC" w:rsidRDefault="00365BCC" w:rsidP="00365BCC">
      <w:pPr>
        <w:rPr>
          <w:rFonts w:ascii="Cambria" w:hAnsi="Cambria"/>
          <w:b/>
          <w:bCs/>
        </w:rPr>
      </w:pPr>
    </w:p>
    <w:p w14:paraId="6DD0A610" w14:textId="77777777" w:rsidR="00365BCC" w:rsidRPr="000A4380" w:rsidRDefault="00365BCC" w:rsidP="00365BCC">
      <w:pPr>
        <w:rPr>
          <w:rFonts w:ascii="Cambria" w:hAnsi="Cambria"/>
          <w:b/>
          <w:bCs/>
        </w:rPr>
      </w:pPr>
      <w:r w:rsidRPr="000A4380">
        <w:rPr>
          <w:rFonts w:ascii="Cambria" w:hAnsi="Cambria"/>
          <w:b/>
          <w:bCs/>
        </w:rPr>
        <w:t>Registration Fees</w:t>
      </w:r>
    </w:p>
    <w:p w14:paraId="787FB283" w14:textId="4A347AB2" w:rsidR="00365BCC" w:rsidRDefault="00365BCC" w:rsidP="00365BCC">
      <w:pPr>
        <w:rPr>
          <w:rFonts w:ascii="Arial" w:hAnsi="Arial" w:cs="Arial"/>
        </w:rPr>
      </w:pPr>
      <w:r w:rsidRPr="000A4380">
        <w:rPr>
          <w:rFonts w:ascii="Arial" w:hAnsi="Arial" w:cs="Arial"/>
        </w:rPr>
        <w:t xml:space="preserve">All cancellations must be in writing and sent to </w:t>
      </w:r>
      <w:r w:rsidR="00B20141">
        <w:rPr>
          <w:rFonts w:ascii="Arial" w:hAnsi="Arial" w:cs="Arial"/>
        </w:rPr>
        <w:t>Brianna Shields</w:t>
      </w:r>
      <w:r w:rsidRPr="000A4380">
        <w:rPr>
          <w:rFonts w:ascii="Arial" w:hAnsi="Arial" w:cs="Arial"/>
        </w:rPr>
        <w:t>. Tuition for cancellations postmarked or date stamped on/before</w:t>
      </w:r>
      <w:r>
        <w:rPr>
          <w:rFonts w:ascii="Arial" w:hAnsi="Arial" w:cs="Arial"/>
        </w:rPr>
        <w:t xml:space="preserve"> </w:t>
      </w:r>
      <w:r w:rsidR="00D158D0">
        <w:rPr>
          <w:rFonts w:ascii="Arial" w:hAnsi="Arial" w:cs="Arial"/>
        </w:rPr>
        <w:t xml:space="preserve">May 3, </w:t>
      </w:r>
      <w:proofErr w:type="gramStart"/>
      <w:r w:rsidR="00D158D0">
        <w:rPr>
          <w:rFonts w:ascii="Arial" w:hAnsi="Arial" w:cs="Arial"/>
        </w:rPr>
        <w:t>2024</w:t>
      </w:r>
      <w:proofErr w:type="gramEnd"/>
      <w:r w:rsidRPr="000A4380">
        <w:rPr>
          <w:rFonts w:ascii="Arial" w:hAnsi="Arial" w:cs="Arial"/>
        </w:rPr>
        <w:t xml:space="preserve"> will be refunded in full. No refunds will be made after</w:t>
      </w:r>
      <w:r>
        <w:rPr>
          <w:rFonts w:ascii="Arial" w:hAnsi="Arial" w:cs="Arial"/>
        </w:rPr>
        <w:t xml:space="preserve"> </w:t>
      </w:r>
      <w:r w:rsidR="00D158D0">
        <w:rPr>
          <w:rFonts w:ascii="Arial" w:hAnsi="Arial" w:cs="Arial"/>
        </w:rPr>
        <w:t>May 3, 2024</w:t>
      </w:r>
      <w:r w:rsidRPr="000A4380">
        <w:rPr>
          <w:rFonts w:ascii="Arial" w:hAnsi="Arial" w:cs="Arial"/>
        </w:rPr>
        <w:t>.</w:t>
      </w:r>
    </w:p>
    <w:p w14:paraId="55F051C9" w14:textId="77777777" w:rsidR="00365BCC" w:rsidRPr="000A4380" w:rsidRDefault="00365BCC" w:rsidP="00365BC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90"/>
      </w:tblGrid>
      <w:tr w:rsidR="00365BCC" w:rsidRPr="000A4380" w14:paraId="747639E4" w14:textId="77777777" w:rsidTr="00930665">
        <w:trPr>
          <w:trHeight w:val="629"/>
        </w:trPr>
        <w:tc>
          <w:tcPr>
            <w:tcW w:w="5220" w:type="dxa"/>
            <w:shd w:val="clear" w:color="auto" w:fill="DBD9D6"/>
          </w:tcPr>
          <w:p w14:paraId="7F7E7225" w14:textId="77777777" w:rsidR="00365BCC" w:rsidRPr="000A4380" w:rsidRDefault="00365BCC" w:rsidP="00930665">
            <w:pPr>
              <w:rPr>
                <w:rFonts w:ascii="Arial" w:hAnsi="Arial" w:cs="Arial"/>
              </w:rPr>
            </w:pPr>
            <w:r w:rsidRPr="000A4380">
              <w:rPr>
                <w:rFonts w:ascii="Arial" w:hAnsi="Arial" w:cs="Arial"/>
              </w:rPr>
              <w:t>Fee includes:</w:t>
            </w:r>
          </w:p>
          <w:p w14:paraId="30EDE563" w14:textId="77777777" w:rsidR="00365BCC" w:rsidRPr="000A4380" w:rsidRDefault="00365BCC" w:rsidP="00930665">
            <w:pPr>
              <w:rPr>
                <w:rFonts w:ascii="Arial" w:hAnsi="Arial" w:cs="Arial"/>
              </w:rPr>
            </w:pPr>
            <w:r w:rsidRPr="000A4380">
              <w:rPr>
                <w:rFonts w:ascii="Arial" w:hAnsi="Arial" w:cs="Arial"/>
              </w:rPr>
              <w:t>Course credits</w:t>
            </w:r>
          </w:p>
        </w:tc>
        <w:tc>
          <w:tcPr>
            <w:tcW w:w="5490" w:type="dxa"/>
            <w:shd w:val="clear" w:color="auto" w:fill="F37F89"/>
            <w:vAlign w:val="center"/>
          </w:tcPr>
          <w:p w14:paraId="3185C8D4" w14:textId="7F554E93" w:rsidR="00365BCC" w:rsidRPr="000A4380" w:rsidRDefault="00365BCC" w:rsidP="00930665">
            <w:pPr>
              <w:jc w:val="center"/>
              <w:rPr>
                <w:rFonts w:ascii="Arial" w:hAnsi="Arial" w:cs="Arial"/>
              </w:rPr>
            </w:pPr>
            <w:r>
              <w:rPr>
                <w:rFonts w:ascii="Arial" w:hAnsi="Arial" w:cs="Arial"/>
              </w:rPr>
              <w:t>$</w:t>
            </w:r>
            <w:r w:rsidR="002F19A7">
              <w:rPr>
                <w:rFonts w:ascii="Arial" w:hAnsi="Arial" w:cs="Arial"/>
              </w:rPr>
              <w:t>65</w:t>
            </w:r>
          </w:p>
        </w:tc>
      </w:tr>
      <w:tr w:rsidR="00365BCC" w:rsidRPr="000A4380" w14:paraId="0FDE036B" w14:textId="77777777" w:rsidTr="00930665">
        <w:tc>
          <w:tcPr>
            <w:tcW w:w="10710" w:type="dxa"/>
            <w:gridSpan w:val="2"/>
            <w:shd w:val="clear" w:color="auto" w:fill="DBD9D6"/>
          </w:tcPr>
          <w:p w14:paraId="7697C79A" w14:textId="77777777" w:rsidR="00365BCC" w:rsidRDefault="00365BCC" w:rsidP="00930665">
            <w:pPr>
              <w:rPr>
                <w:rFonts w:ascii="Arial" w:hAnsi="Arial" w:cs="Arial"/>
              </w:rPr>
            </w:pPr>
          </w:p>
          <w:p w14:paraId="37D14ED0" w14:textId="56B84AE6" w:rsidR="00365BCC" w:rsidRPr="000A4380" w:rsidRDefault="00365BCC" w:rsidP="00930665">
            <w:pPr>
              <w:rPr>
                <w:rFonts w:ascii="Arial" w:hAnsi="Arial" w:cs="Arial"/>
              </w:rPr>
            </w:pPr>
            <w:r w:rsidRPr="000A4380">
              <w:rPr>
                <w:rFonts w:ascii="Arial" w:hAnsi="Arial" w:cs="Arial"/>
              </w:rPr>
              <w:t xml:space="preserve">Student Tuition: </w:t>
            </w:r>
            <w:r w:rsidR="002F19A7">
              <w:rPr>
                <w:rFonts w:ascii="Arial" w:hAnsi="Arial" w:cs="Arial"/>
              </w:rPr>
              <w:t>$25</w:t>
            </w:r>
          </w:p>
          <w:p w14:paraId="73C962BE" w14:textId="77777777" w:rsidR="00365BCC" w:rsidRPr="000A4380" w:rsidRDefault="00365BCC" w:rsidP="00930665">
            <w:pPr>
              <w:rPr>
                <w:rFonts w:ascii="Arial" w:hAnsi="Arial" w:cs="Arial"/>
              </w:rPr>
            </w:pPr>
            <w:r w:rsidRPr="000A4380">
              <w:rPr>
                <w:rFonts w:ascii="Arial" w:hAnsi="Arial" w:cs="Arial"/>
              </w:rPr>
              <w:t xml:space="preserve">Student ID must be presented at conference </w:t>
            </w:r>
            <w:r w:rsidRPr="00BF5407">
              <w:rPr>
                <w:rFonts w:ascii="Arial" w:hAnsi="Arial" w:cs="Arial"/>
                <w:shd w:val="clear" w:color="auto" w:fill="DBD9D6"/>
              </w:rPr>
              <w:t>sign in.</w:t>
            </w:r>
          </w:p>
        </w:tc>
      </w:tr>
    </w:tbl>
    <w:p w14:paraId="56522C07" w14:textId="77777777" w:rsidR="00365BCC" w:rsidRDefault="00365BCC" w:rsidP="00AE6041"/>
    <w:p w14:paraId="3E10BF37" w14:textId="615D60A9" w:rsidR="00AE6041" w:rsidRPr="000A4380" w:rsidRDefault="00AE6041" w:rsidP="00AE6041">
      <w:pPr>
        <w:rPr>
          <w:rFonts w:ascii="Cambria" w:hAnsi="Cambria"/>
          <w:b/>
          <w:bCs/>
        </w:rPr>
      </w:pPr>
      <w:r w:rsidRPr="000A4380">
        <w:rPr>
          <w:rFonts w:ascii="Cambria" w:hAnsi="Cambria"/>
          <w:b/>
          <w:bCs/>
        </w:rPr>
        <w:t>The Americans with Disabilities Act Information</w:t>
      </w:r>
    </w:p>
    <w:p w14:paraId="23847F78" w14:textId="77777777" w:rsidR="00AE6041" w:rsidRPr="000A4380" w:rsidRDefault="00AE6041" w:rsidP="00AE6041">
      <w:pPr>
        <w:rPr>
          <w:rFonts w:ascii="Arial" w:hAnsi="Arial" w:cs="Arial"/>
        </w:rPr>
      </w:pPr>
      <w:r w:rsidRPr="000A4380">
        <w:rPr>
          <w:rFonts w:ascii="Arial" w:hAnsi="Arial" w:cs="Arial"/>
        </w:rPr>
        <w:lastRenderedPageBreak/>
        <w:t>Participation by all individuals is encouraged. Advance notification of any special needs will help us provide better service. Please notify us of your needs at least two weeks in advance of the program by calling Amy Pietrolaj at 412-232-4072.</w:t>
      </w:r>
    </w:p>
    <w:p w14:paraId="2D1AD3F2" w14:textId="77777777" w:rsidR="00AE6041" w:rsidRDefault="00AE6041" w:rsidP="00AE6041"/>
    <w:p w14:paraId="7941AAF9" w14:textId="77777777" w:rsidR="00AE6041" w:rsidRPr="000A4380" w:rsidRDefault="00AE6041" w:rsidP="00AE6041">
      <w:pPr>
        <w:rPr>
          <w:rFonts w:ascii="Cambria" w:hAnsi="Cambria"/>
          <w:b/>
          <w:bCs/>
        </w:rPr>
      </w:pPr>
      <w:r w:rsidRPr="000A4380">
        <w:rPr>
          <w:rFonts w:ascii="Cambria" w:hAnsi="Cambria"/>
          <w:b/>
          <w:bCs/>
        </w:rPr>
        <w:t>Faculty Disclosure</w:t>
      </w:r>
    </w:p>
    <w:p w14:paraId="67491E45" w14:textId="77777777" w:rsidR="00AE6041" w:rsidRPr="000A4380" w:rsidRDefault="00AE6041" w:rsidP="00AE6041">
      <w:pPr>
        <w:rPr>
          <w:rFonts w:ascii="Arial" w:hAnsi="Arial" w:cs="Arial"/>
          <w:i/>
          <w:iCs/>
        </w:rPr>
      </w:pPr>
      <w:r w:rsidRPr="000A4380">
        <w:rPr>
          <w:rFonts w:ascii="Arial" w:hAnsi="Arial" w:cs="Arial"/>
          <w:i/>
          <w:iCs/>
        </w:rPr>
        <w:t>All individuals in a position to control the content of this education activity are required to disclose all relevant financial relationships with any entity producing, marketing, re-selling, or distributing healthcare goods or services used on or consumed by patients.</w:t>
      </w:r>
    </w:p>
    <w:p w14:paraId="7B1B3B2B" w14:textId="77777777" w:rsidR="00AE6041" w:rsidRPr="000A4380" w:rsidRDefault="00AE6041" w:rsidP="00AE6041">
      <w:pPr>
        <w:rPr>
          <w:rFonts w:ascii="Arial" w:hAnsi="Arial" w:cs="Arial"/>
          <w:i/>
          <w:iCs/>
        </w:rPr>
      </w:pPr>
    </w:p>
    <w:p w14:paraId="5EB9D55C" w14:textId="77777777" w:rsidR="00AE6041" w:rsidRPr="000A4380" w:rsidRDefault="00AE6041" w:rsidP="00AE6041">
      <w:pPr>
        <w:rPr>
          <w:rFonts w:ascii="Arial" w:hAnsi="Arial" w:cs="Arial"/>
          <w:i/>
          <w:iCs/>
        </w:rPr>
      </w:pPr>
      <w:r w:rsidRPr="000A4380">
        <w:rPr>
          <w:rFonts w:ascii="Arial" w:hAnsi="Arial" w:cs="Arial"/>
          <w:i/>
          <w:iCs/>
        </w:rPr>
        <w:t xml:space="preserve">The University of Pittsburgh is an affirmative action, equal opportunity institution. </w:t>
      </w:r>
    </w:p>
    <w:p w14:paraId="7535D104" w14:textId="77777777" w:rsidR="00AE6041" w:rsidRDefault="00AE6041" w:rsidP="00AE6041"/>
    <w:sectPr w:rsidR="00AE6041" w:rsidSect="00AE6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6F0"/>
    <w:multiLevelType w:val="hybridMultilevel"/>
    <w:tmpl w:val="B750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3D59"/>
    <w:multiLevelType w:val="hybridMultilevel"/>
    <w:tmpl w:val="539C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272C2"/>
    <w:multiLevelType w:val="hybridMultilevel"/>
    <w:tmpl w:val="AF32C6C2"/>
    <w:lvl w:ilvl="0" w:tplc="B58E9422">
      <w:start w:val="1"/>
      <w:numFmt w:val="bullet"/>
      <w:lvlText w:val=""/>
      <w:lvlJc w:val="left"/>
      <w:pPr>
        <w:ind w:left="810" w:hanging="360"/>
      </w:pPr>
      <w:rPr>
        <w:rFonts w:ascii="Symbol" w:hAnsi="Symbol" w:cs="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 w15:restartNumberingAfterBreak="0">
    <w:nsid w:val="2B476E5A"/>
    <w:multiLevelType w:val="multilevel"/>
    <w:tmpl w:val="8686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D20AA"/>
    <w:multiLevelType w:val="hybridMultilevel"/>
    <w:tmpl w:val="9D1E0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30C65"/>
    <w:multiLevelType w:val="hybridMultilevel"/>
    <w:tmpl w:val="0A20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40B50"/>
    <w:multiLevelType w:val="multilevel"/>
    <w:tmpl w:val="40A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EE2284"/>
    <w:multiLevelType w:val="hybridMultilevel"/>
    <w:tmpl w:val="03CE736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482FA7"/>
    <w:multiLevelType w:val="hybridMultilevel"/>
    <w:tmpl w:val="C2A2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524CD"/>
    <w:multiLevelType w:val="multilevel"/>
    <w:tmpl w:val="1A62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B7D6B"/>
    <w:multiLevelType w:val="hybridMultilevel"/>
    <w:tmpl w:val="03CE7368"/>
    <w:lvl w:ilvl="0" w:tplc="58FC23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338EB"/>
    <w:multiLevelType w:val="hybridMultilevel"/>
    <w:tmpl w:val="03CE736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D3E0AC6"/>
    <w:multiLevelType w:val="hybridMultilevel"/>
    <w:tmpl w:val="0A20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064907">
    <w:abstractNumId w:val="9"/>
  </w:num>
  <w:num w:numId="2" w16cid:durableId="1768770851">
    <w:abstractNumId w:val="0"/>
  </w:num>
  <w:num w:numId="3" w16cid:durableId="1734936071">
    <w:abstractNumId w:val="2"/>
  </w:num>
  <w:num w:numId="4" w16cid:durableId="1432700008">
    <w:abstractNumId w:val="5"/>
  </w:num>
  <w:num w:numId="5" w16cid:durableId="519048100">
    <w:abstractNumId w:val="12"/>
  </w:num>
  <w:num w:numId="6" w16cid:durableId="1924676931">
    <w:abstractNumId w:val="8"/>
  </w:num>
  <w:num w:numId="7" w16cid:durableId="539442022">
    <w:abstractNumId w:val="1"/>
  </w:num>
  <w:num w:numId="8" w16cid:durableId="701324383">
    <w:abstractNumId w:val="10"/>
  </w:num>
  <w:num w:numId="9" w16cid:durableId="643434850">
    <w:abstractNumId w:val="11"/>
  </w:num>
  <w:num w:numId="10" w16cid:durableId="197739835">
    <w:abstractNumId w:val="3"/>
  </w:num>
  <w:num w:numId="11" w16cid:durableId="1478959945">
    <w:abstractNumId w:val="6"/>
  </w:num>
  <w:num w:numId="12" w16cid:durableId="1637950361">
    <w:abstractNumId w:val="4"/>
  </w:num>
  <w:num w:numId="13" w16cid:durableId="359740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41"/>
    <w:rsid w:val="0000063C"/>
    <w:rsid w:val="00031696"/>
    <w:rsid w:val="00032064"/>
    <w:rsid w:val="00047743"/>
    <w:rsid w:val="00062A33"/>
    <w:rsid w:val="000904DE"/>
    <w:rsid w:val="000D7854"/>
    <w:rsid w:val="000E22BD"/>
    <w:rsid w:val="000E2A1A"/>
    <w:rsid w:val="0010460F"/>
    <w:rsid w:val="001276B3"/>
    <w:rsid w:val="00140CA4"/>
    <w:rsid w:val="00146A5E"/>
    <w:rsid w:val="00155AE7"/>
    <w:rsid w:val="00161A59"/>
    <w:rsid w:val="001647AD"/>
    <w:rsid w:val="00174CBD"/>
    <w:rsid w:val="00175A0E"/>
    <w:rsid w:val="00177F26"/>
    <w:rsid w:val="00182F58"/>
    <w:rsid w:val="0019608A"/>
    <w:rsid w:val="001A2FB2"/>
    <w:rsid w:val="001A79CB"/>
    <w:rsid w:val="001B5D53"/>
    <w:rsid w:val="001C24C9"/>
    <w:rsid w:val="001C5947"/>
    <w:rsid w:val="001D47D7"/>
    <w:rsid w:val="001D6383"/>
    <w:rsid w:val="001D6419"/>
    <w:rsid w:val="001F0423"/>
    <w:rsid w:val="001F05FF"/>
    <w:rsid w:val="001F49E5"/>
    <w:rsid w:val="0020287F"/>
    <w:rsid w:val="00210D8E"/>
    <w:rsid w:val="0021626C"/>
    <w:rsid w:val="00220690"/>
    <w:rsid w:val="00223657"/>
    <w:rsid w:val="002368EC"/>
    <w:rsid w:val="002426DA"/>
    <w:rsid w:val="00260EEF"/>
    <w:rsid w:val="002770A2"/>
    <w:rsid w:val="00277210"/>
    <w:rsid w:val="00283E64"/>
    <w:rsid w:val="00290831"/>
    <w:rsid w:val="00292189"/>
    <w:rsid w:val="002E7C73"/>
    <w:rsid w:val="002F19A7"/>
    <w:rsid w:val="002F2D4C"/>
    <w:rsid w:val="00301715"/>
    <w:rsid w:val="00327750"/>
    <w:rsid w:val="00332A20"/>
    <w:rsid w:val="00347F04"/>
    <w:rsid w:val="00350B17"/>
    <w:rsid w:val="003648A6"/>
    <w:rsid w:val="00365BCC"/>
    <w:rsid w:val="00365CF0"/>
    <w:rsid w:val="00381326"/>
    <w:rsid w:val="003A14F2"/>
    <w:rsid w:val="003A30F8"/>
    <w:rsid w:val="003A57DE"/>
    <w:rsid w:val="003B0CBA"/>
    <w:rsid w:val="003C4CA1"/>
    <w:rsid w:val="003E2996"/>
    <w:rsid w:val="00427A2C"/>
    <w:rsid w:val="004307FE"/>
    <w:rsid w:val="00441FEF"/>
    <w:rsid w:val="00444396"/>
    <w:rsid w:val="0046158E"/>
    <w:rsid w:val="00462D1F"/>
    <w:rsid w:val="0046662E"/>
    <w:rsid w:val="00486DD2"/>
    <w:rsid w:val="00496EEC"/>
    <w:rsid w:val="004A2F74"/>
    <w:rsid w:val="004A66EC"/>
    <w:rsid w:val="004C542F"/>
    <w:rsid w:val="004D2535"/>
    <w:rsid w:val="004D4FFF"/>
    <w:rsid w:val="004F01D8"/>
    <w:rsid w:val="004F584F"/>
    <w:rsid w:val="0050621E"/>
    <w:rsid w:val="00510901"/>
    <w:rsid w:val="005123A6"/>
    <w:rsid w:val="0051351F"/>
    <w:rsid w:val="00513AC2"/>
    <w:rsid w:val="00514916"/>
    <w:rsid w:val="00516381"/>
    <w:rsid w:val="005371D8"/>
    <w:rsid w:val="0053721B"/>
    <w:rsid w:val="00543604"/>
    <w:rsid w:val="00553827"/>
    <w:rsid w:val="005658E9"/>
    <w:rsid w:val="0057415B"/>
    <w:rsid w:val="00580DB4"/>
    <w:rsid w:val="00593DFA"/>
    <w:rsid w:val="005B2E7F"/>
    <w:rsid w:val="005D1E6D"/>
    <w:rsid w:val="005E24A6"/>
    <w:rsid w:val="005E5AF5"/>
    <w:rsid w:val="005F17E7"/>
    <w:rsid w:val="005F2E20"/>
    <w:rsid w:val="005F3BA9"/>
    <w:rsid w:val="005F4E05"/>
    <w:rsid w:val="00621721"/>
    <w:rsid w:val="0062467A"/>
    <w:rsid w:val="0063529E"/>
    <w:rsid w:val="00671331"/>
    <w:rsid w:val="006A0D2C"/>
    <w:rsid w:val="006A0D95"/>
    <w:rsid w:val="006A402C"/>
    <w:rsid w:val="006E0C7E"/>
    <w:rsid w:val="006E37DF"/>
    <w:rsid w:val="006E5C93"/>
    <w:rsid w:val="006F2CA8"/>
    <w:rsid w:val="007048EE"/>
    <w:rsid w:val="007360DF"/>
    <w:rsid w:val="00737410"/>
    <w:rsid w:val="00744A50"/>
    <w:rsid w:val="00751525"/>
    <w:rsid w:val="00780115"/>
    <w:rsid w:val="00795CA9"/>
    <w:rsid w:val="007A7243"/>
    <w:rsid w:val="007D4CF3"/>
    <w:rsid w:val="007E18A9"/>
    <w:rsid w:val="007E3805"/>
    <w:rsid w:val="007F0987"/>
    <w:rsid w:val="008152BC"/>
    <w:rsid w:val="00820365"/>
    <w:rsid w:val="00821C2C"/>
    <w:rsid w:val="00875948"/>
    <w:rsid w:val="008A583C"/>
    <w:rsid w:val="008E1588"/>
    <w:rsid w:val="008F05EF"/>
    <w:rsid w:val="008F1108"/>
    <w:rsid w:val="00905489"/>
    <w:rsid w:val="00905CD3"/>
    <w:rsid w:val="00910016"/>
    <w:rsid w:val="00915C81"/>
    <w:rsid w:val="00920614"/>
    <w:rsid w:val="00934B54"/>
    <w:rsid w:val="0093657F"/>
    <w:rsid w:val="00937A71"/>
    <w:rsid w:val="009401D2"/>
    <w:rsid w:val="00940DB5"/>
    <w:rsid w:val="009418F9"/>
    <w:rsid w:val="009645FB"/>
    <w:rsid w:val="00964776"/>
    <w:rsid w:val="0097682E"/>
    <w:rsid w:val="0098063F"/>
    <w:rsid w:val="00982F4B"/>
    <w:rsid w:val="009B0A48"/>
    <w:rsid w:val="009C0A66"/>
    <w:rsid w:val="009D7407"/>
    <w:rsid w:val="009E2905"/>
    <w:rsid w:val="009E5E18"/>
    <w:rsid w:val="009F0325"/>
    <w:rsid w:val="009F24D2"/>
    <w:rsid w:val="009F5795"/>
    <w:rsid w:val="00A21C59"/>
    <w:rsid w:val="00A248C3"/>
    <w:rsid w:val="00A32573"/>
    <w:rsid w:val="00A33009"/>
    <w:rsid w:val="00A40500"/>
    <w:rsid w:val="00A44967"/>
    <w:rsid w:val="00A456A5"/>
    <w:rsid w:val="00A667D3"/>
    <w:rsid w:val="00A672F2"/>
    <w:rsid w:val="00A83E05"/>
    <w:rsid w:val="00A9451D"/>
    <w:rsid w:val="00AA0937"/>
    <w:rsid w:val="00AB6D9A"/>
    <w:rsid w:val="00AC2117"/>
    <w:rsid w:val="00AD280B"/>
    <w:rsid w:val="00AD4334"/>
    <w:rsid w:val="00AE6041"/>
    <w:rsid w:val="00AE7AD4"/>
    <w:rsid w:val="00AF1050"/>
    <w:rsid w:val="00B05802"/>
    <w:rsid w:val="00B05CE0"/>
    <w:rsid w:val="00B20141"/>
    <w:rsid w:val="00B21E52"/>
    <w:rsid w:val="00B2765C"/>
    <w:rsid w:val="00B3127B"/>
    <w:rsid w:val="00B31FE1"/>
    <w:rsid w:val="00B450CB"/>
    <w:rsid w:val="00B554F5"/>
    <w:rsid w:val="00B66FEF"/>
    <w:rsid w:val="00B672D4"/>
    <w:rsid w:val="00B735B7"/>
    <w:rsid w:val="00B83548"/>
    <w:rsid w:val="00B853E7"/>
    <w:rsid w:val="00B96686"/>
    <w:rsid w:val="00BB0A3E"/>
    <w:rsid w:val="00BB1295"/>
    <w:rsid w:val="00BE49F2"/>
    <w:rsid w:val="00C0169E"/>
    <w:rsid w:val="00C327AA"/>
    <w:rsid w:val="00C365D3"/>
    <w:rsid w:val="00C52C41"/>
    <w:rsid w:val="00C565EF"/>
    <w:rsid w:val="00C6328B"/>
    <w:rsid w:val="00C66423"/>
    <w:rsid w:val="00C70048"/>
    <w:rsid w:val="00C7641E"/>
    <w:rsid w:val="00C9214B"/>
    <w:rsid w:val="00C96CEB"/>
    <w:rsid w:val="00CB5348"/>
    <w:rsid w:val="00CB54BA"/>
    <w:rsid w:val="00CB74E0"/>
    <w:rsid w:val="00CD34F9"/>
    <w:rsid w:val="00CE65DE"/>
    <w:rsid w:val="00CF1F54"/>
    <w:rsid w:val="00CF278F"/>
    <w:rsid w:val="00D03EC7"/>
    <w:rsid w:val="00D056A6"/>
    <w:rsid w:val="00D158D0"/>
    <w:rsid w:val="00D31ABB"/>
    <w:rsid w:val="00D47FC4"/>
    <w:rsid w:val="00D57FF1"/>
    <w:rsid w:val="00DB0C82"/>
    <w:rsid w:val="00DC127A"/>
    <w:rsid w:val="00DC1805"/>
    <w:rsid w:val="00DC4A65"/>
    <w:rsid w:val="00DD1FF0"/>
    <w:rsid w:val="00DE4471"/>
    <w:rsid w:val="00E04529"/>
    <w:rsid w:val="00E15DE3"/>
    <w:rsid w:val="00E15EE8"/>
    <w:rsid w:val="00E35F9F"/>
    <w:rsid w:val="00E542B4"/>
    <w:rsid w:val="00E54ADD"/>
    <w:rsid w:val="00E56C90"/>
    <w:rsid w:val="00E66803"/>
    <w:rsid w:val="00E736AC"/>
    <w:rsid w:val="00EA12DB"/>
    <w:rsid w:val="00EA592A"/>
    <w:rsid w:val="00EA796E"/>
    <w:rsid w:val="00EC45DA"/>
    <w:rsid w:val="00EE0C45"/>
    <w:rsid w:val="00EE3ECD"/>
    <w:rsid w:val="00F0383D"/>
    <w:rsid w:val="00F06D0A"/>
    <w:rsid w:val="00F333BF"/>
    <w:rsid w:val="00F40862"/>
    <w:rsid w:val="00F408AA"/>
    <w:rsid w:val="00FA04F2"/>
    <w:rsid w:val="00FA10C3"/>
    <w:rsid w:val="00FA29B6"/>
    <w:rsid w:val="00FA7889"/>
    <w:rsid w:val="00FC1D72"/>
    <w:rsid w:val="00FC34BF"/>
    <w:rsid w:val="00FE09CC"/>
    <w:rsid w:val="00FE1637"/>
    <w:rsid w:val="02988458"/>
    <w:rsid w:val="05C4B2FD"/>
    <w:rsid w:val="05D56108"/>
    <w:rsid w:val="0E0E5094"/>
    <w:rsid w:val="12C2084A"/>
    <w:rsid w:val="2B42E2EF"/>
    <w:rsid w:val="2F19BFFF"/>
    <w:rsid w:val="2F57F953"/>
    <w:rsid w:val="300284B9"/>
    <w:rsid w:val="47F14996"/>
    <w:rsid w:val="489201F1"/>
    <w:rsid w:val="56A33030"/>
    <w:rsid w:val="59CF5ED5"/>
    <w:rsid w:val="5E7E9C6A"/>
    <w:rsid w:val="64A7C351"/>
    <w:rsid w:val="66049CA6"/>
    <w:rsid w:val="691C108D"/>
    <w:rsid w:val="7C34B5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7BA"/>
  <w15:chartTrackingRefBased/>
  <w15:docId w15:val="{A2F08E21-2F1E-384F-A7D6-7A83C834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E6041"/>
    <w:pPr>
      <w:keepNext/>
      <w:spacing w:before="240" w:after="60"/>
      <w:outlineLvl w:val="2"/>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0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6041"/>
    <w:pPr>
      <w:ind w:left="720"/>
      <w:contextualSpacing/>
    </w:pPr>
  </w:style>
  <w:style w:type="paragraph" w:styleId="BodyText3">
    <w:name w:val="Body Text 3"/>
    <w:basedOn w:val="Normal"/>
    <w:link w:val="BodyText3Char"/>
    <w:rsid w:val="00AE6041"/>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AE6041"/>
    <w:rPr>
      <w:rFonts w:ascii="Times New Roman" w:eastAsia="Times New Roman" w:hAnsi="Times New Roman" w:cs="Times New Roman"/>
      <w:bCs/>
      <w:szCs w:val="20"/>
    </w:rPr>
  </w:style>
  <w:style w:type="character" w:customStyle="1" w:styleId="Heading3Char">
    <w:name w:val="Heading 3 Char"/>
    <w:basedOn w:val="DefaultParagraphFont"/>
    <w:link w:val="Heading3"/>
    <w:rsid w:val="00AE6041"/>
    <w:rPr>
      <w:rFonts w:ascii="Arial" w:eastAsia="Times New Roman" w:hAnsi="Arial" w:cs="Times New Roman"/>
      <w:szCs w:val="20"/>
    </w:rPr>
  </w:style>
  <w:style w:type="character" w:styleId="Hyperlink">
    <w:name w:val="Hyperlink"/>
    <w:basedOn w:val="DefaultParagraphFont"/>
    <w:uiPriority w:val="99"/>
    <w:unhideWhenUsed/>
    <w:rsid w:val="00AE6041"/>
    <w:rPr>
      <w:color w:val="0563C1" w:themeColor="hyperlink"/>
      <w:u w:val="single"/>
    </w:rPr>
  </w:style>
  <w:style w:type="table" w:styleId="TableGrid">
    <w:name w:val="Table Grid"/>
    <w:basedOn w:val="TableNormal"/>
    <w:uiPriority w:val="39"/>
    <w:rsid w:val="00AE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1326"/>
    <w:rPr>
      <w:color w:val="605E5C"/>
      <w:shd w:val="clear" w:color="auto" w:fill="E1DFDD"/>
    </w:rPr>
  </w:style>
  <w:style w:type="character" w:styleId="Emphasis">
    <w:name w:val="Emphasis"/>
    <w:basedOn w:val="DefaultParagraphFont"/>
    <w:uiPriority w:val="20"/>
    <w:qFormat/>
    <w:rsid w:val="008F1108"/>
    <w:rPr>
      <w:i/>
      <w:iCs/>
    </w:rPr>
  </w:style>
  <w:style w:type="paragraph" w:styleId="BalloonText">
    <w:name w:val="Balloon Text"/>
    <w:basedOn w:val="Normal"/>
    <w:link w:val="BalloonTextChar"/>
    <w:uiPriority w:val="99"/>
    <w:semiHidden/>
    <w:unhideWhenUsed/>
    <w:rsid w:val="00CE6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DE"/>
    <w:rPr>
      <w:rFonts w:ascii="Segoe UI" w:hAnsi="Segoe UI" w:cs="Segoe UI"/>
      <w:sz w:val="18"/>
      <w:szCs w:val="18"/>
    </w:rPr>
  </w:style>
  <w:style w:type="character" w:customStyle="1" w:styleId="UnresolvedMention2">
    <w:name w:val="Unresolved Mention2"/>
    <w:basedOn w:val="DefaultParagraphFont"/>
    <w:uiPriority w:val="99"/>
    <w:semiHidden/>
    <w:unhideWhenUsed/>
    <w:rsid w:val="0032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721">
      <w:bodyDiv w:val="1"/>
      <w:marLeft w:val="0"/>
      <w:marRight w:val="0"/>
      <w:marTop w:val="0"/>
      <w:marBottom w:val="0"/>
      <w:divBdr>
        <w:top w:val="none" w:sz="0" w:space="0" w:color="auto"/>
        <w:left w:val="none" w:sz="0" w:space="0" w:color="auto"/>
        <w:bottom w:val="none" w:sz="0" w:space="0" w:color="auto"/>
        <w:right w:val="none" w:sz="0" w:space="0" w:color="auto"/>
      </w:divBdr>
      <w:divsChild>
        <w:div w:id="1460874630">
          <w:marLeft w:val="0"/>
          <w:marRight w:val="0"/>
          <w:marTop w:val="0"/>
          <w:marBottom w:val="0"/>
          <w:divBdr>
            <w:top w:val="none" w:sz="0" w:space="0" w:color="auto"/>
            <w:left w:val="none" w:sz="0" w:space="0" w:color="auto"/>
            <w:bottom w:val="none" w:sz="0" w:space="0" w:color="auto"/>
            <w:right w:val="none" w:sz="0" w:space="0" w:color="auto"/>
          </w:divBdr>
          <w:divsChild>
            <w:div w:id="1927305254">
              <w:marLeft w:val="0"/>
              <w:marRight w:val="0"/>
              <w:marTop w:val="0"/>
              <w:marBottom w:val="0"/>
              <w:divBdr>
                <w:top w:val="none" w:sz="0" w:space="0" w:color="auto"/>
                <w:left w:val="none" w:sz="0" w:space="0" w:color="auto"/>
                <w:bottom w:val="none" w:sz="0" w:space="0" w:color="auto"/>
                <w:right w:val="none" w:sz="0" w:space="0" w:color="auto"/>
              </w:divBdr>
              <w:divsChild>
                <w:div w:id="1929121255">
                  <w:marLeft w:val="0"/>
                  <w:marRight w:val="0"/>
                  <w:marTop w:val="0"/>
                  <w:marBottom w:val="0"/>
                  <w:divBdr>
                    <w:top w:val="none" w:sz="0" w:space="0" w:color="auto"/>
                    <w:left w:val="none" w:sz="0" w:space="0" w:color="auto"/>
                    <w:bottom w:val="none" w:sz="0" w:space="0" w:color="auto"/>
                    <w:right w:val="none" w:sz="0" w:space="0" w:color="auto"/>
                  </w:divBdr>
                  <w:divsChild>
                    <w:div w:id="349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57291">
      <w:bodyDiv w:val="1"/>
      <w:marLeft w:val="0"/>
      <w:marRight w:val="0"/>
      <w:marTop w:val="0"/>
      <w:marBottom w:val="0"/>
      <w:divBdr>
        <w:top w:val="none" w:sz="0" w:space="0" w:color="auto"/>
        <w:left w:val="none" w:sz="0" w:space="0" w:color="auto"/>
        <w:bottom w:val="none" w:sz="0" w:space="0" w:color="auto"/>
        <w:right w:val="none" w:sz="0" w:space="0" w:color="auto"/>
      </w:divBdr>
      <w:divsChild>
        <w:div w:id="1690909078">
          <w:marLeft w:val="0"/>
          <w:marRight w:val="0"/>
          <w:marTop w:val="0"/>
          <w:marBottom w:val="0"/>
          <w:divBdr>
            <w:top w:val="none" w:sz="0" w:space="0" w:color="auto"/>
            <w:left w:val="none" w:sz="0" w:space="0" w:color="auto"/>
            <w:bottom w:val="none" w:sz="0" w:space="0" w:color="auto"/>
            <w:right w:val="none" w:sz="0" w:space="0" w:color="auto"/>
          </w:divBdr>
        </w:div>
        <w:div w:id="196283109">
          <w:marLeft w:val="0"/>
          <w:marRight w:val="0"/>
          <w:marTop w:val="0"/>
          <w:marBottom w:val="0"/>
          <w:divBdr>
            <w:top w:val="none" w:sz="0" w:space="0" w:color="auto"/>
            <w:left w:val="none" w:sz="0" w:space="0" w:color="auto"/>
            <w:bottom w:val="none" w:sz="0" w:space="0" w:color="auto"/>
            <w:right w:val="none" w:sz="0" w:space="0" w:color="auto"/>
          </w:divBdr>
        </w:div>
      </w:divsChild>
    </w:div>
    <w:div w:id="291518946">
      <w:bodyDiv w:val="1"/>
      <w:marLeft w:val="0"/>
      <w:marRight w:val="0"/>
      <w:marTop w:val="0"/>
      <w:marBottom w:val="0"/>
      <w:divBdr>
        <w:top w:val="none" w:sz="0" w:space="0" w:color="auto"/>
        <w:left w:val="none" w:sz="0" w:space="0" w:color="auto"/>
        <w:bottom w:val="none" w:sz="0" w:space="0" w:color="auto"/>
        <w:right w:val="none" w:sz="0" w:space="0" w:color="auto"/>
      </w:divBdr>
      <w:divsChild>
        <w:div w:id="713820671">
          <w:marLeft w:val="0"/>
          <w:marRight w:val="0"/>
          <w:marTop w:val="0"/>
          <w:marBottom w:val="0"/>
          <w:divBdr>
            <w:top w:val="none" w:sz="0" w:space="0" w:color="auto"/>
            <w:left w:val="none" w:sz="0" w:space="0" w:color="auto"/>
            <w:bottom w:val="none" w:sz="0" w:space="0" w:color="auto"/>
            <w:right w:val="none" w:sz="0" w:space="0" w:color="auto"/>
          </w:divBdr>
        </w:div>
      </w:divsChild>
    </w:div>
    <w:div w:id="351106805">
      <w:bodyDiv w:val="1"/>
      <w:marLeft w:val="0"/>
      <w:marRight w:val="0"/>
      <w:marTop w:val="0"/>
      <w:marBottom w:val="0"/>
      <w:divBdr>
        <w:top w:val="none" w:sz="0" w:space="0" w:color="auto"/>
        <w:left w:val="none" w:sz="0" w:space="0" w:color="auto"/>
        <w:bottom w:val="none" w:sz="0" w:space="0" w:color="auto"/>
        <w:right w:val="none" w:sz="0" w:space="0" w:color="auto"/>
      </w:divBdr>
      <w:divsChild>
        <w:div w:id="1870877385">
          <w:marLeft w:val="0"/>
          <w:marRight w:val="0"/>
          <w:marTop w:val="0"/>
          <w:marBottom w:val="0"/>
          <w:divBdr>
            <w:top w:val="none" w:sz="0" w:space="0" w:color="auto"/>
            <w:left w:val="none" w:sz="0" w:space="0" w:color="auto"/>
            <w:bottom w:val="none" w:sz="0" w:space="0" w:color="auto"/>
            <w:right w:val="none" w:sz="0" w:space="0" w:color="auto"/>
          </w:divBdr>
          <w:divsChild>
            <w:div w:id="1413742895">
              <w:marLeft w:val="0"/>
              <w:marRight w:val="0"/>
              <w:marTop w:val="0"/>
              <w:marBottom w:val="0"/>
              <w:divBdr>
                <w:top w:val="none" w:sz="0" w:space="0" w:color="auto"/>
                <w:left w:val="none" w:sz="0" w:space="0" w:color="auto"/>
                <w:bottom w:val="none" w:sz="0" w:space="0" w:color="auto"/>
                <w:right w:val="none" w:sz="0" w:space="0" w:color="auto"/>
              </w:divBdr>
              <w:divsChild>
                <w:div w:id="1645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432">
      <w:bodyDiv w:val="1"/>
      <w:marLeft w:val="0"/>
      <w:marRight w:val="0"/>
      <w:marTop w:val="0"/>
      <w:marBottom w:val="0"/>
      <w:divBdr>
        <w:top w:val="none" w:sz="0" w:space="0" w:color="auto"/>
        <w:left w:val="none" w:sz="0" w:space="0" w:color="auto"/>
        <w:bottom w:val="none" w:sz="0" w:space="0" w:color="auto"/>
        <w:right w:val="none" w:sz="0" w:space="0" w:color="auto"/>
      </w:divBdr>
    </w:div>
    <w:div w:id="1234197160">
      <w:bodyDiv w:val="1"/>
      <w:marLeft w:val="0"/>
      <w:marRight w:val="0"/>
      <w:marTop w:val="0"/>
      <w:marBottom w:val="0"/>
      <w:divBdr>
        <w:top w:val="none" w:sz="0" w:space="0" w:color="auto"/>
        <w:left w:val="none" w:sz="0" w:space="0" w:color="auto"/>
        <w:bottom w:val="none" w:sz="0" w:space="0" w:color="auto"/>
        <w:right w:val="none" w:sz="0" w:space="0" w:color="auto"/>
      </w:divBdr>
    </w:div>
    <w:div w:id="1245917729">
      <w:bodyDiv w:val="1"/>
      <w:marLeft w:val="0"/>
      <w:marRight w:val="0"/>
      <w:marTop w:val="0"/>
      <w:marBottom w:val="0"/>
      <w:divBdr>
        <w:top w:val="none" w:sz="0" w:space="0" w:color="auto"/>
        <w:left w:val="none" w:sz="0" w:space="0" w:color="auto"/>
        <w:bottom w:val="none" w:sz="0" w:space="0" w:color="auto"/>
        <w:right w:val="none" w:sz="0" w:space="0" w:color="auto"/>
      </w:divBdr>
      <w:divsChild>
        <w:div w:id="576088257">
          <w:marLeft w:val="0"/>
          <w:marRight w:val="0"/>
          <w:marTop w:val="0"/>
          <w:marBottom w:val="0"/>
          <w:divBdr>
            <w:top w:val="none" w:sz="0" w:space="0" w:color="auto"/>
            <w:left w:val="none" w:sz="0" w:space="0" w:color="auto"/>
            <w:bottom w:val="none" w:sz="0" w:space="0" w:color="auto"/>
            <w:right w:val="none" w:sz="0" w:space="0" w:color="auto"/>
          </w:divBdr>
          <w:divsChild>
            <w:div w:id="2009861775">
              <w:marLeft w:val="0"/>
              <w:marRight w:val="0"/>
              <w:marTop w:val="0"/>
              <w:marBottom w:val="0"/>
              <w:divBdr>
                <w:top w:val="none" w:sz="0" w:space="0" w:color="auto"/>
                <w:left w:val="none" w:sz="0" w:space="0" w:color="auto"/>
                <w:bottom w:val="none" w:sz="0" w:space="0" w:color="auto"/>
                <w:right w:val="none" w:sz="0" w:space="0" w:color="auto"/>
              </w:divBdr>
              <w:divsChild>
                <w:div w:id="1031762081">
                  <w:marLeft w:val="0"/>
                  <w:marRight w:val="0"/>
                  <w:marTop w:val="0"/>
                  <w:marBottom w:val="0"/>
                  <w:divBdr>
                    <w:top w:val="none" w:sz="0" w:space="0" w:color="auto"/>
                    <w:left w:val="none" w:sz="0" w:space="0" w:color="auto"/>
                    <w:bottom w:val="none" w:sz="0" w:space="0" w:color="auto"/>
                    <w:right w:val="none" w:sz="0" w:space="0" w:color="auto"/>
                  </w:divBdr>
                  <w:divsChild>
                    <w:div w:id="8054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734">
      <w:bodyDiv w:val="1"/>
      <w:marLeft w:val="0"/>
      <w:marRight w:val="0"/>
      <w:marTop w:val="0"/>
      <w:marBottom w:val="0"/>
      <w:divBdr>
        <w:top w:val="none" w:sz="0" w:space="0" w:color="auto"/>
        <w:left w:val="none" w:sz="0" w:space="0" w:color="auto"/>
        <w:bottom w:val="none" w:sz="0" w:space="0" w:color="auto"/>
        <w:right w:val="none" w:sz="0" w:space="0" w:color="auto"/>
      </w:divBdr>
    </w:div>
    <w:div w:id="1266427819">
      <w:bodyDiv w:val="1"/>
      <w:marLeft w:val="0"/>
      <w:marRight w:val="0"/>
      <w:marTop w:val="0"/>
      <w:marBottom w:val="0"/>
      <w:divBdr>
        <w:top w:val="none" w:sz="0" w:space="0" w:color="auto"/>
        <w:left w:val="none" w:sz="0" w:space="0" w:color="auto"/>
        <w:bottom w:val="none" w:sz="0" w:space="0" w:color="auto"/>
        <w:right w:val="none" w:sz="0" w:space="0" w:color="auto"/>
      </w:divBdr>
      <w:divsChild>
        <w:div w:id="1122261070">
          <w:marLeft w:val="0"/>
          <w:marRight w:val="0"/>
          <w:marTop w:val="0"/>
          <w:marBottom w:val="0"/>
          <w:divBdr>
            <w:top w:val="none" w:sz="0" w:space="0" w:color="auto"/>
            <w:left w:val="none" w:sz="0" w:space="0" w:color="auto"/>
            <w:bottom w:val="none" w:sz="0" w:space="0" w:color="auto"/>
            <w:right w:val="none" w:sz="0" w:space="0" w:color="auto"/>
          </w:divBdr>
          <w:divsChild>
            <w:div w:id="2057387901">
              <w:marLeft w:val="0"/>
              <w:marRight w:val="0"/>
              <w:marTop w:val="0"/>
              <w:marBottom w:val="0"/>
              <w:divBdr>
                <w:top w:val="none" w:sz="0" w:space="0" w:color="auto"/>
                <w:left w:val="none" w:sz="0" w:space="0" w:color="auto"/>
                <w:bottom w:val="none" w:sz="0" w:space="0" w:color="auto"/>
                <w:right w:val="none" w:sz="0" w:space="0" w:color="auto"/>
              </w:divBdr>
              <w:divsChild>
                <w:div w:id="5807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1918">
      <w:bodyDiv w:val="1"/>
      <w:marLeft w:val="0"/>
      <w:marRight w:val="0"/>
      <w:marTop w:val="0"/>
      <w:marBottom w:val="0"/>
      <w:divBdr>
        <w:top w:val="none" w:sz="0" w:space="0" w:color="auto"/>
        <w:left w:val="none" w:sz="0" w:space="0" w:color="auto"/>
        <w:bottom w:val="none" w:sz="0" w:space="0" w:color="auto"/>
        <w:right w:val="none" w:sz="0" w:space="0" w:color="auto"/>
      </w:divBdr>
      <w:divsChild>
        <w:div w:id="618150988">
          <w:marLeft w:val="0"/>
          <w:marRight w:val="0"/>
          <w:marTop w:val="0"/>
          <w:marBottom w:val="0"/>
          <w:divBdr>
            <w:top w:val="none" w:sz="0" w:space="0" w:color="auto"/>
            <w:left w:val="none" w:sz="0" w:space="0" w:color="auto"/>
            <w:bottom w:val="none" w:sz="0" w:space="0" w:color="auto"/>
            <w:right w:val="none" w:sz="0" w:space="0" w:color="auto"/>
          </w:divBdr>
        </w:div>
        <w:div w:id="1848327185">
          <w:marLeft w:val="0"/>
          <w:marRight w:val="0"/>
          <w:marTop w:val="0"/>
          <w:marBottom w:val="0"/>
          <w:divBdr>
            <w:top w:val="none" w:sz="0" w:space="0" w:color="auto"/>
            <w:left w:val="none" w:sz="0" w:space="0" w:color="auto"/>
            <w:bottom w:val="none" w:sz="0" w:space="0" w:color="auto"/>
            <w:right w:val="none" w:sz="0" w:space="0" w:color="auto"/>
          </w:divBdr>
        </w:div>
      </w:divsChild>
    </w:div>
    <w:div w:id="1817334894">
      <w:bodyDiv w:val="1"/>
      <w:marLeft w:val="0"/>
      <w:marRight w:val="0"/>
      <w:marTop w:val="0"/>
      <w:marBottom w:val="0"/>
      <w:divBdr>
        <w:top w:val="none" w:sz="0" w:space="0" w:color="auto"/>
        <w:left w:val="none" w:sz="0" w:space="0" w:color="auto"/>
        <w:bottom w:val="none" w:sz="0" w:space="0" w:color="auto"/>
        <w:right w:val="none" w:sz="0" w:space="0" w:color="auto"/>
      </w:divBdr>
      <w:divsChild>
        <w:div w:id="180048654">
          <w:marLeft w:val="0"/>
          <w:marRight w:val="0"/>
          <w:marTop w:val="0"/>
          <w:marBottom w:val="0"/>
          <w:divBdr>
            <w:top w:val="none" w:sz="0" w:space="0" w:color="auto"/>
            <w:left w:val="none" w:sz="0" w:space="0" w:color="auto"/>
            <w:bottom w:val="none" w:sz="0" w:space="0" w:color="auto"/>
            <w:right w:val="none" w:sz="0" w:space="0" w:color="auto"/>
          </w:divBdr>
          <w:divsChild>
            <w:div w:id="1406033006">
              <w:marLeft w:val="0"/>
              <w:marRight w:val="0"/>
              <w:marTop w:val="0"/>
              <w:marBottom w:val="0"/>
              <w:divBdr>
                <w:top w:val="none" w:sz="0" w:space="0" w:color="auto"/>
                <w:left w:val="none" w:sz="0" w:space="0" w:color="auto"/>
                <w:bottom w:val="none" w:sz="0" w:space="0" w:color="auto"/>
                <w:right w:val="none" w:sz="0" w:space="0" w:color="auto"/>
              </w:divBdr>
              <w:divsChild>
                <w:div w:id="422801948">
                  <w:marLeft w:val="0"/>
                  <w:marRight w:val="0"/>
                  <w:marTop w:val="0"/>
                  <w:marBottom w:val="0"/>
                  <w:divBdr>
                    <w:top w:val="none" w:sz="0" w:space="0" w:color="auto"/>
                    <w:left w:val="none" w:sz="0" w:space="0" w:color="auto"/>
                    <w:bottom w:val="none" w:sz="0" w:space="0" w:color="auto"/>
                    <w:right w:val="none" w:sz="0" w:space="0" w:color="auto"/>
                  </w:divBdr>
                  <w:divsChild>
                    <w:div w:id="751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4698">
      <w:bodyDiv w:val="1"/>
      <w:marLeft w:val="0"/>
      <w:marRight w:val="0"/>
      <w:marTop w:val="0"/>
      <w:marBottom w:val="0"/>
      <w:divBdr>
        <w:top w:val="none" w:sz="0" w:space="0" w:color="auto"/>
        <w:left w:val="none" w:sz="0" w:space="0" w:color="auto"/>
        <w:bottom w:val="none" w:sz="0" w:space="0" w:color="auto"/>
        <w:right w:val="none" w:sz="0" w:space="0" w:color="auto"/>
      </w:divBdr>
      <w:divsChild>
        <w:div w:id="1730687600">
          <w:marLeft w:val="0"/>
          <w:marRight w:val="0"/>
          <w:marTop w:val="0"/>
          <w:marBottom w:val="0"/>
          <w:divBdr>
            <w:top w:val="none" w:sz="0" w:space="0" w:color="auto"/>
            <w:left w:val="none" w:sz="0" w:space="0" w:color="auto"/>
            <w:bottom w:val="none" w:sz="0" w:space="0" w:color="auto"/>
            <w:right w:val="none" w:sz="0" w:space="0" w:color="auto"/>
          </w:divBdr>
          <w:divsChild>
            <w:div w:id="337393757">
              <w:marLeft w:val="0"/>
              <w:marRight w:val="0"/>
              <w:marTop w:val="0"/>
              <w:marBottom w:val="0"/>
              <w:divBdr>
                <w:top w:val="none" w:sz="0" w:space="0" w:color="auto"/>
                <w:left w:val="none" w:sz="0" w:space="0" w:color="auto"/>
                <w:bottom w:val="none" w:sz="0" w:space="0" w:color="auto"/>
                <w:right w:val="none" w:sz="0" w:space="0" w:color="auto"/>
              </w:divBdr>
              <w:divsChild>
                <w:div w:id="1808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etrolaja@up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e.upmc.com/8th-annual-current-concepts-sci-rehabilitation" TargetMode="External"/><Relationship Id="rId5" Type="http://schemas.openxmlformats.org/officeDocument/2006/relationships/numbering" Target="numbering.xml"/><Relationship Id="rId10" Type="http://schemas.openxmlformats.org/officeDocument/2006/relationships/hyperlink" Target="https://cce.upmc.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7943669EF2FD4D8AC4FFB65FE50472" ma:contentTypeVersion="11" ma:contentTypeDescription="Create a new document." ma:contentTypeScope="" ma:versionID="3b58b96c18f9f9b5dfe321180aea312f">
  <xsd:schema xmlns:xsd="http://www.w3.org/2001/XMLSchema" xmlns:xs="http://www.w3.org/2001/XMLSchema" xmlns:p="http://schemas.microsoft.com/office/2006/metadata/properties" xmlns:ns2="33a98fd1-d686-4122-bfd7-bdaccfe93f13" xmlns:ns3="a5943721-fa27-4c5a-a3f5-a1e0559bfee3" targetNamespace="http://schemas.microsoft.com/office/2006/metadata/properties" ma:root="true" ma:fieldsID="11bf033f35960bcac3b982d7640e012f" ns2:_="" ns3:_="">
    <xsd:import namespace="33a98fd1-d686-4122-bfd7-bdaccfe93f13"/>
    <xsd:import namespace="a5943721-fa27-4c5a-a3f5-a1e0559bfe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98fd1-d686-4122-bfd7-bdaccfe93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43721-fa27-4c5a-a3f5-a1e0559bfe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33a98fd1-d686-4122-bfd7-bdaccfe93f13" xsi:nil="true"/>
    <lcf76f155ced4ddcb4097134ff3c332f xmlns="33a98fd1-d686-4122-bfd7-bdaccfe93f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42E840-006A-47AA-B941-3B8D993A210F}">
  <ds:schemaRefs>
    <ds:schemaRef ds:uri="http://schemas.openxmlformats.org/officeDocument/2006/bibliography"/>
  </ds:schemaRefs>
</ds:datastoreItem>
</file>

<file path=customXml/itemProps2.xml><?xml version="1.0" encoding="utf-8"?>
<ds:datastoreItem xmlns:ds="http://schemas.openxmlformats.org/officeDocument/2006/customXml" ds:itemID="{8CD63E57-8BCC-482A-ACED-F6E488C0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98fd1-d686-4122-bfd7-bdaccfe93f13"/>
    <ds:schemaRef ds:uri="a5943721-fa27-4c5a-a3f5-a1e0559bf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09853-3094-4329-BB52-DD02664487A6}">
  <ds:schemaRefs>
    <ds:schemaRef ds:uri="http://schemas.microsoft.com/sharepoint/v3/contenttype/forms"/>
  </ds:schemaRefs>
</ds:datastoreItem>
</file>

<file path=customXml/itemProps4.xml><?xml version="1.0" encoding="utf-8"?>
<ds:datastoreItem xmlns:ds="http://schemas.openxmlformats.org/officeDocument/2006/customXml" ds:itemID="{75A88D51-5708-46DC-B5B0-3DB346BD13FD}">
  <ds:schemaRefs>
    <ds:schemaRef ds:uri="http://schemas.microsoft.com/office/2006/metadata/properties"/>
    <ds:schemaRef ds:uri="http://schemas.microsoft.com/office/infopath/2007/PartnerControls"/>
    <ds:schemaRef ds:uri="33a98fd1-d686-4122-bfd7-bdaccfe93f1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Jessa</dc:creator>
  <cp:keywords/>
  <dc:description/>
  <cp:lastModifiedBy>Pietrolaj, Amy</cp:lastModifiedBy>
  <cp:revision>4</cp:revision>
  <dcterms:created xsi:type="dcterms:W3CDTF">2024-04-03T14:12:00Z</dcterms:created>
  <dcterms:modified xsi:type="dcterms:W3CDTF">2024-04-03T14:47:00Z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0x010100737943669EF2FD4D8AC4FFB65FE50472</vt:lpwstr>
  </property>
  <property fmtid="{D5CDD505-2E9C-101B-9397-08002B2CF9AE}" pid="3" name="Order">
    <vt:r8>4370500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4b1be8-281e-475d-98b0-21c3457e5a46_Enabled">
    <vt:lpwstr>true</vt:lpwstr>
  </property>
  <property fmtid="{D5CDD505-2E9C-101B-9397-08002B2CF9AE}" pid="9" name="MSIP_Label_5e4b1be8-281e-475d-98b0-21c3457e5a46_SetDate">
    <vt:lpwstr>2024-04-03T12:43:14Z</vt:lpwstr>
  </property>
  <property fmtid="{D5CDD505-2E9C-101B-9397-08002B2CF9AE}" pid="10" name="MSIP_Label_5e4b1be8-281e-475d-98b0-21c3457e5a46_Method">
    <vt:lpwstr>Standard</vt:lpwstr>
  </property>
  <property fmtid="{D5CDD505-2E9C-101B-9397-08002B2CF9AE}" pid="11" name="MSIP_Label_5e4b1be8-281e-475d-98b0-21c3457e5a46_Name">
    <vt:lpwstr>Public</vt:lpwstr>
  </property>
  <property fmtid="{D5CDD505-2E9C-101B-9397-08002B2CF9AE}" pid="12" name="MSIP_Label_5e4b1be8-281e-475d-98b0-21c3457e5a46_SiteId">
    <vt:lpwstr>8b3dd73e-4e72-4679-b191-56da1588712b</vt:lpwstr>
  </property>
  <property fmtid="{D5CDD505-2E9C-101B-9397-08002B2CF9AE}" pid="13" name="MSIP_Label_5e4b1be8-281e-475d-98b0-21c3457e5a46_ActionId">
    <vt:lpwstr>307625f9-33c4-48c2-921a-378df5079795</vt:lpwstr>
  </property>
  <property fmtid="{D5CDD505-2E9C-101B-9397-08002B2CF9AE}" pid="14" name="MSIP_Label_5e4b1be8-281e-475d-98b0-21c3457e5a46_ContentBits">
    <vt:lpwstr>0</vt:lpwstr>
  </property>
</Properties>
</file>